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3B1" w:rsidRPr="006640A6" w:rsidRDefault="006640A6" w:rsidP="00F609B3">
      <w:pPr>
        <w:ind w:left="6372"/>
        <w:rPr>
          <w:rFonts w:ascii="Arial" w:hAnsi="Arial" w:cs="Arial"/>
          <w:sz w:val="24"/>
          <w:szCs w:val="24"/>
        </w:rPr>
      </w:pPr>
      <w:r w:rsidRPr="006640A6">
        <w:rPr>
          <w:rFonts w:ascii="Arial" w:hAnsi="Arial" w:cs="Arial"/>
          <w:sz w:val="24"/>
          <w:szCs w:val="24"/>
        </w:rPr>
        <w:t>Strzelin, 15.03.2023</w:t>
      </w:r>
      <w:r w:rsidR="002933B1" w:rsidRPr="006640A6">
        <w:rPr>
          <w:rFonts w:ascii="Arial" w:hAnsi="Arial" w:cs="Arial"/>
          <w:sz w:val="24"/>
          <w:szCs w:val="24"/>
        </w:rPr>
        <w:t>r.</w:t>
      </w:r>
      <w:r w:rsidR="002933B1" w:rsidRPr="006640A6">
        <w:rPr>
          <w:rFonts w:ascii="Arial" w:hAnsi="Arial" w:cs="Arial"/>
          <w:sz w:val="24"/>
          <w:szCs w:val="24"/>
        </w:rPr>
        <w:tab/>
      </w:r>
    </w:p>
    <w:p w:rsidR="002933B1" w:rsidRPr="006640A6" w:rsidRDefault="002933B1" w:rsidP="002933B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933B1" w:rsidRPr="006640A6" w:rsidRDefault="002933B1" w:rsidP="002933B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609B3" w:rsidRDefault="002933B1" w:rsidP="00F609B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640A6">
        <w:rPr>
          <w:rFonts w:ascii="Arial" w:hAnsi="Arial" w:cs="Arial"/>
          <w:sz w:val="24"/>
          <w:szCs w:val="24"/>
        </w:rPr>
        <w:t>Zamawiający</w:t>
      </w:r>
      <w:r w:rsidR="00065693" w:rsidRPr="006640A6">
        <w:rPr>
          <w:rFonts w:ascii="Arial" w:hAnsi="Arial" w:cs="Arial"/>
          <w:sz w:val="24"/>
          <w:szCs w:val="24"/>
        </w:rPr>
        <w:t xml:space="preserve"> </w:t>
      </w:r>
    </w:p>
    <w:p w:rsidR="00F609B3" w:rsidRDefault="00065693" w:rsidP="00F609B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640A6">
        <w:rPr>
          <w:rFonts w:ascii="Arial" w:hAnsi="Arial" w:cs="Arial"/>
          <w:sz w:val="24"/>
          <w:szCs w:val="24"/>
        </w:rPr>
        <w:t xml:space="preserve"> </w:t>
      </w:r>
      <w:r w:rsidR="002933B1" w:rsidRPr="006640A6">
        <w:rPr>
          <w:rFonts w:ascii="Arial" w:hAnsi="Arial" w:cs="Arial"/>
          <w:sz w:val="24"/>
          <w:szCs w:val="24"/>
        </w:rPr>
        <w:t>Publiczny Zakład Lecznictwa Ambulatoryjnego w S</w:t>
      </w:r>
      <w:bookmarkStart w:id="0" w:name="_GoBack"/>
      <w:bookmarkEnd w:id="0"/>
      <w:r w:rsidR="002933B1" w:rsidRPr="006640A6">
        <w:rPr>
          <w:rFonts w:ascii="Arial" w:hAnsi="Arial" w:cs="Arial"/>
          <w:sz w:val="24"/>
          <w:szCs w:val="24"/>
        </w:rPr>
        <w:t xml:space="preserve">trzelinie </w:t>
      </w:r>
    </w:p>
    <w:p w:rsidR="00F609B3" w:rsidRDefault="00F609B3" w:rsidP="00F609B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6640A6" w:rsidRPr="006E2E27" w:rsidRDefault="002933B1" w:rsidP="00F609B3">
      <w:pPr>
        <w:spacing w:after="0" w:line="36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6640A6">
        <w:rPr>
          <w:rFonts w:ascii="Arial" w:hAnsi="Arial" w:cs="Arial"/>
          <w:sz w:val="24"/>
          <w:szCs w:val="24"/>
        </w:rPr>
        <w:t>–</w:t>
      </w:r>
      <w:r w:rsidR="006640A6" w:rsidRPr="006640A6">
        <w:rPr>
          <w:rFonts w:ascii="Arial" w:hAnsi="Arial" w:cs="Arial"/>
          <w:sz w:val="24"/>
          <w:szCs w:val="24"/>
        </w:rPr>
        <w:t xml:space="preserve">informuje, że </w:t>
      </w:r>
      <w:r w:rsidR="006E2E2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</w:t>
      </w:r>
      <w:r w:rsidR="006640A6" w:rsidRPr="006E2E2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NA UDZIELANIE ŚWIADCZEŃ OPIEKI ZDROWOTNEJ  REALIZOWANYCH NA RZECZ PACJENTÓW W PUBLICZNYM ZAKŁADZIE LECZNICTWA AMBULATORYJNEGO W STRZELINIE</w:t>
      </w:r>
      <w:r w:rsidR="006640A6" w:rsidRPr="006E2E27">
        <w:rPr>
          <w:rFonts w:ascii="Arial" w:eastAsia="Times New Roman" w:hAnsi="Arial" w:cs="Arial"/>
          <w:sz w:val="24"/>
          <w:szCs w:val="24"/>
          <w:lang w:eastAsia="pl-PL"/>
        </w:rPr>
        <w:t xml:space="preserve">  o udzielanie świadczeń opieki zdrowotnej w zakresie:</w:t>
      </w:r>
      <w:r w:rsidR="006E2E2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</w:t>
      </w:r>
      <w:r w:rsidR="006640A6" w:rsidRPr="006E2E27">
        <w:rPr>
          <w:rFonts w:ascii="Arial" w:eastAsia="Times New Roman" w:hAnsi="Arial" w:cs="Arial"/>
          <w:sz w:val="24"/>
          <w:szCs w:val="24"/>
          <w:lang w:eastAsia="pl-PL"/>
        </w:rPr>
        <w:t>BADANIA LABORATORYJNE I MIKROBIOLOGII</w:t>
      </w:r>
    </w:p>
    <w:p w:rsidR="006640A6" w:rsidRPr="006E2E27" w:rsidRDefault="006640A6" w:rsidP="00F609B3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A159FA" w:rsidRDefault="006640A6" w:rsidP="00F609B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E2E27">
        <w:rPr>
          <w:rFonts w:ascii="Arial" w:hAnsi="Arial" w:cs="Arial"/>
          <w:sz w:val="24"/>
          <w:szCs w:val="24"/>
        </w:rPr>
        <w:t xml:space="preserve">Zamawiający przeznacza </w:t>
      </w:r>
      <w:r w:rsidRPr="006E2E27">
        <w:rPr>
          <w:rFonts w:ascii="Arial" w:hAnsi="Arial" w:cs="Arial"/>
          <w:b/>
          <w:sz w:val="24"/>
          <w:szCs w:val="24"/>
        </w:rPr>
        <w:t xml:space="preserve">200 tys. zł </w:t>
      </w:r>
      <w:r w:rsidR="006E2E27">
        <w:rPr>
          <w:rFonts w:ascii="Arial" w:hAnsi="Arial" w:cs="Arial"/>
          <w:b/>
          <w:sz w:val="24"/>
          <w:szCs w:val="24"/>
        </w:rPr>
        <w:t>.</w:t>
      </w:r>
      <w:r w:rsidR="006E2E27">
        <w:rPr>
          <w:rFonts w:ascii="Arial" w:hAnsi="Arial" w:cs="Arial"/>
          <w:sz w:val="24"/>
          <w:szCs w:val="24"/>
        </w:rPr>
        <w:t>U</w:t>
      </w:r>
      <w:r w:rsidRPr="006E2E27">
        <w:rPr>
          <w:rFonts w:ascii="Arial" w:hAnsi="Arial" w:cs="Arial"/>
          <w:sz w:val="24"/>
          <w:szCs w:val="24"/>
        </w:rPr>
        <w:t xml:space="preserve">mowa obowiązuje na 3 </w:t>
      </w:r>
      <w:r w:rsidR="00A159FA">
        <w:rPr>
          <w:rFonts w:ascii="Arial" w:hAnsi="Arial" w:cs="Arial"/>
          <w:sz w:val="24"/>
          <w:szCs w:val="24"/>
        </w:rPr>
        <w:t xml:space="preserve">lata </w:t>
      </w:r>
      <w:r w:rsidR="006E2E27">
        <w:rPr>
          <w:rFonts w:ascii="Arial" w:hAnsi="Arial" w:cs="Arial"/>
          <w:sz w:val="24"/>
          <w:szCs w:val="24"/>
        </w:rPr>
        <w:t xml:space="preserve"> </w:t>
      </w:r>
    </w:p>
    <w:p w:rsidR="006640A6" w:rsidRPr="00A159FA" w:rsidRDefault="006E2E27" w:rsidP="00F609B3">
      <w:pPr>
        <w:spacing w:after="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A159FA">
        <w:rPr>
          <w:rFonts w:ascii="Arial" w:hAnsi="Arial" w:cs="Arial"/>
          <w:sz w:val="24"/>
          <w:szCs w:val="24"/>
          <w:u w:val="single"/>
        </w:rPr>
        <w:t>27.03.2023-27.03.</w:t>
      </w:r>
      <w:r w:rsidR="006640A6" w:rsidRPr="00A159FA">
        <w:rPr>
          <w:rFonts w:ascii="Arial" w:hAnsi="Arial" w:cs="Arial"/>
          <w:sz w:val="24"/>
          <w:szCs w:val="24"/>
          <w:u w:val="single"/>
        </w:rPr>
        <w:t>2026r.</w:t>
      </w:r>
    </w:p>
    <w:p w:rsidR="006640A6" w:rsidRPr="006E2E27" w:rsidRDefault="006640A6" w:rsidP="00F609B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6640A6" w:rsidRPr="006E2E27" w:rsidRDefault="006640A6" w:rsidP="00F609B3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6640A6" w:rsidRPr="00F609B3" w:rsidRDefault="006640A6" w:rsidP="00F609B3">
      <w:pPr>
        <w:spacing w:after="0" w:line="360" w:lineRule="auto"/>
        <w:rPr>
          <w:rFonts w:ascii="Arial" w:eastAsia="Times New Roman" w:hAnsi="Arial" w:cs="Arial"/>
          <w:sz w:val="20"/>
          <w:szCs w:val="24"/>
          <w:lang w:eastAsia="pl-PL"/>
        </w:rPr>
      </w:pPr>
      <w:r w:rsidRPr="00F609B3">
        <w:rPr>
          <w:rFonts w:ascii="Arial" w:eastAsia="Times New Roman" w:hAnsi="Arial" w:cs="Arial"/>
          <w:sz w:val="20"/>
          <w:szCs w:val="24"/>
          <w:lang w:eastAsia="pl-PL"/>
        </w:rPr>
        <w:t>PODSTAWA PRAWNA</w:t>
      </w:r>
    </w:p>
    <w:p w:rsidR="006640A6" w:rsidRPr="00F609B3" w:rsidRDefault="006640A6" w:rsidP="00F609B3">
      <w:pPr>
        <w:spacing w:after="0" w:line="360" w:lineRule="auto"/>
        <w:rPr>
          <w:rFonts w:ascii="Arial" w:eastAsia="Times New Roman" w:hAnsi="Arial" w:cs="Arial"/>
          <w:sz w:val="20"/>
          <w:szCs w:val="24"/>
          <w:lang w:eastAsia="pl-PL"/>
        </w:rPr>
      </w:pPr>
      <w:r w:rsidRPr="00F609B3">
        <w:rPr>
          <w:rFonts w:ascii="Arial" w:eastAsia="Times New Roman" w:hAnsi="Arial" w:cs="Arial"/>
          <w:sz w:val="20"/>
          <w:szCs w:val="24"/>
          <w:lang w:eastAsia="pl-PL"/>
        </w:rPr>
        <w:t xml:space="preserve">1.Ustawa z dnia 15 kwietnia 2011r. o działalności leczniczej (tekst jednolity: Dz.U. z 2020r. poz. 295 z </w:t>
      </w:r>
      <w:proofErr w:type="spellStart"/>
      <w:r w:rsidRPr="00F609B3">
        <w:rPr>
          <w:rFonts w:ascii="Arial" w:eastAsia="Times New Roman" w:hAnsi="Arial" w:cs="Arial"/>
          <w:sz w:val="20"/>
          <w:szCs w:val="24"/>
          <w:lang w:eastAsia="pl-PL"/>
        </w:rPr>
        <w:t>późn</w:t>
      </w:r>
      <w:proofErr w:type="spellEnd"/>
      <w:r w:rsidRPr="00F609B3">
        <w:rPr>
          <w:rFonts w:ascii="Arial" w:eastAsia="Times New Roman" w:hAnsi="Arial" w:cs="Arial"/>
          <w:sz w:val="20"/>
          <w:szCs w:val="24"/>
          <w:lang w:eastAsia="pl-PL"/>
        </w:rPr>
        <w:t>. zm.)</w:t>
      </w:r>
    </w:p>
    <w:p w:rsidR="006640A6" w:rsidRPr="00F609B3" w:rsidRDefault="006640A6" w:rsidP="00F609B3">
      <w:pPr>
        <w:spacing w:after="0" w:line="360" w:lineRule="auto"/>
        <w:rPr>
          <w:rFonts w:ascii="Arial" w:eastAsia="Times New Roman" w:hAnsi="Arial" w:cs="Arial"/>
          <w:sz w:val="20"/>
          <w:szCs w:val="24"/>
          <w:lang w:eastAsia="pl-PL"/>
        </w:rPr>
      </w:pPr>
      <w:r w:rsidRPr="00F609B3">
        <w:rPr>
          <w:rFonts w:ascii="Arial" w:eastAsia="Times New Roman" w:hAnsi="Arial" w:cs="Arial"/>
          <w:sz w:val="20"/>
          <w:szCs w:val="24"/>
          <w:lang w:eastAsia="pl-PL"/>
        </w:rPr>
        <w:t xml:space="preserve">2.Ustawa z dnia 27 sierpnia 2004r. o świadczeniach opieki zdrowotnej finansowanych ze środków publicznych (tekst jednolity: Dz.U. z 2020r. poz. 1398 z </w:t>
      </w:r>
      <w:proofErr w:type="spellStart"/>
      <w:r w:rsidRPr="00F609B3">
        <w:rPr>
          <w:rFonts w:ascii="Arial" w:eastAsia="Times New Roman" w:hAnsi="Arial" w:cs="Arial"/>
          <w:sz w:val="20"/>
          <w:szCs w:val="24"/>
          <w:lang w:eastAsia="pl-PL"/>
        </w:rPr>
        <w:t>późn</w:t>
      </w:r>
      <w:proofErr w:type="spellEnd"/>
      <w:r w:rsidRPr="00F609B3">
        <w:rPr>
          <w:rFonts w:ascii="Arial" w:eastAsia="Times New Roman" w:hAnsi="Arial" w:cs="Arial"/>
          <w:sz w:val="20"/>
          <w:szCs w:val="24"/>
          <w:lang w:eastAsia="pl-PL"/>
        </w:rPr>
        <w:t>. zm.);</w:t>
      </w:r>
    </w:p>
    <w:p w:rsidR="005B5BD0" w:rsidRPr="00F609B3" w:rsidRDefault="005B5BD0" w:rsidP="00F609B3">
      <w:pPr>
        <w:spacing w:after="0" w:line="360" w:lineRule="auto"/>
        <w:rPr>
          <w:rFonts w:ascii="Arial" w:hAnsi="Arial" w:cs="Arial"/>
          <w:b/>
          <w:sz w:val="20"/>
          <w:szCs w:val="24"/>
        </w:rPr>
      </w:pPr>
    </w:p>
    <w:p w:rsidR="006640A6" w:rsidRDefault="00000888" w:rsidP="00000888">
      <w:pPr>
        <w:spacing w:after="0" w:line="360" w:lineRule="auto"/>
        <w:jc w:val="right"/>
        <w:rPr>
          <w:rFonts w:ascii="Arial" w:hAnsi="Arial" w:cs="Arial"/>
          <w:b/>
          <w:sz w:val="20"/>
          <w:szCs w:val="24"/>
        </w:rPr>
      </w:pPr>
      <w:proofErr w:type="spellStart"/>
      <w:r>
        <w:rPr>
          <w:rFonts w:ascii="Arial" w:hAnsi="Arial" w:cs="Arial"/>
          <w:b/>
          <w:sz w:val="20"/>
          <w:szCs w:val="24"/>
        </w:rPr>
        <w:t>Dryrektor</w:t>
      </w:r>
      <w:proofErr w:type="spellEnd"/>
      <w:r>
        <w:rPr>
          <w:rFonts w:ascii="Arial" w:hAnsi="Arial" w:cs="Arial"/>
          <w:b/>
          <w:sz w:val="20"/>
          <w:szCs w:val="24"/>
        </w:rPr>
        <w:t xml:space="preserve"> </w:t>
      </w:r>
    </w:p>
    <w:p w:rsidR="00000888" w:rsidRDefault="00000888" w:rsidP="00000888">
      <w:pPr>
        <w:spacing w:after="0" w:line="360" w:lineRule="auto"/>
        <w:jc w:val="right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Norbert Raba</w:t>
      </w:r>
    </w:p>
    <w:p w:rsidR="00000888" w:rsidRPr="00F609B3" w:rsidRDefault="00000888" w:rsidP="00F609B3">
      <w:pPr>
        <w:spacing w:after="0" w:line="360" w:lineRule="auto"/>
        <w:rPr>
          <w:rFonts w:ascii="Arial" w:hAnsi="Arial" w:cs="Arial"/>
          <w:b/>
          <w:sz w:val="20"/>
          <w:szCs w:val="24"/>
        </w:rPr>
      </w:pPr>
    </w:p>
    <w:p w:rsidR="005B5BD0" w:rsidRPr="006640A6" w:rsidRDefault="005B5BD0" w:rsidP="00F609B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933B1" w:rsidRPr="006640A6" w:rsidRDefault="002933B1" w:rsidP="005B5BD0">
      <w:pPr>
        <w:spacing w:after="0" w:line="360" w:lineRule="auto"/>
        <w:ind w:left="3540"/>
        <w:jc w:val="center"/>
        <w:rPr>
          <w:rFonts w:ascii="Arial" w:hAnsi="Arial" w:cs="Arial"/>
          <w:i/>
          <w:sz w:val="24"/>
          <w:szCs w:val="24"/>
        </w:rPr>
      </w:pPr>
    </w:p>
    <w:sectPr w:rsidR="002933B1" w:rsidRPr="00664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954"/>
    <w:rsid w:val="00000888"/>
    <w:rsid w:val="00065693"/>
    <w:rsid w:val="002933B1"/>
    <w:rsid w:val="005B5BD0"/>
    <w:rsid w:val="006640A6"/>
    <w:rsid w:val="006E2E27"/>
    <w:rsid w:val="00A159FA"/>
    <w:rsid w:val="00DB36DF"/>
    <w:rsid w:val="00EE0B53"/>
    <w:rsid w:val="00F30954"/>
    <w:rsid w:val="00F6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269F3DF9</Template>
  <TotalTime>14</TotalTime>
  <Pages>1</Pages>
  <Words>108</Words>
  <Characters>653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10</cp:revision>
  <dcterms:created xsi:type="dcterms:W3CDTF">2021-06-11T06:06:00Z</dcterms:created>
  <dcterms:modified xsi:type="dcterms:W3CDTF">2023-03-15T09:30:00Z</dcterms:modified>
</cp:coreProperties>
</file>