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3BE480" w14:textId="6BC8C7B8" w:rsidR="00B26BDF" w:rsidRPr="00C116DB" w:rsidRDefault="00B26BDF" w:rsidP="00B26BDF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2"/>
          <w:szCs w:val="20"/>
          <w:lang w:eastAsia="ar-SA"/>
        </w:rPr>
      </w:pPr>
      <w:r w:rsidRPr="00C116DB">
        <w:rPr>
          <w:rFonts w:ascii="Garamond" w:hAnsi="Garamond" w:cstheme="minorHAnsi"/>
          <w:sz w:val="22"/>
          <w:szCs w:val="20"/>
          <w:lang w:eastAsia="ar-SA"/>
        </w:rPr>
        <w:t>Publiczny Zakład Lecznictwa Ambulatoryjnego w Strzelinie</w:t>
      </w:r>
      <w:r w:rsidR="008563EB">
        <w:rPr>
          <w:rFonts w:ascii="Garamond" w:hAnsi="Garamond" w:cstheme="minorHAnsi"/>
          <w:sz w:val="22"/>
          <w:szCs w:val="20"/>
          <w:lang w:eastAsia="ar-SA"/>
        </w:rPr>
        <w:t xml:space="preserve">                                       </w:t>
      </w:r>
      <w:bookmarkStart w:id="0" w:name="_GoBack"/>
      <w:bookmarkEnd w:id="0"/>
      <w:r w:rsidRPr="00C116DB">
        <w:rPr>
          <w:rFonts w:ascii="Garamond" w:hAnsi="Garamond" w:cstheme="minorHAnsi"/>
          <w:sz w:val="22"/>
          <w:szCs w:val="20"/>
          <w:lang w:eastAsia="ar-SA"/>
        </w:rPr>
        <w:t xml:space="preserve"> </w:t>
      </w:r>
      <w:r w:rsidR="008563EB">
        <w:rPr>
          <w:rFonts w:ascii="Garamond" w:hAnsi="Garamond" w:cstheme="minorHAnsi"/>
          <w:sz w:val="22"/>
          <w:szCs w:val="20"/>
          <w:lang w:eastAsia="ar-SA"/>
        </w:rPr>
        <w:t>Strzelin,13.06.2022r.</w:t>
      </w:r>
    </w:p>
    <w:p w14:paraId="1EB9B6E1" w14:textId="77777777" w:rsidR="00B26BDF" w:rsidRPr="00C116DB" w:rsidRDefault="00B26BDF" w:rsidP="00B26BDF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szCs w:val="20"/>
          <w:lang w:eastAsia="ar-SA"/>
        </w:rPr>
      </w:pPr>
      <w:r w:rsidRPr="00C116DB">
        <w:rPr>
          <w:rFonts w:ascii="Garamond" w:hAnsi="Garamond" w:cstheme="minorHAnsi"/>
          <w:sz w:val="22"/>
          <w:szCs w:val="20"/>
          <w:lang w:eastAsia="ar-SA"/>
        </w:rPr>
        <w:t>ul. Mickiewicza 20, 57-100 Strzelin</w:t>
      </w:r>
      <w:r w:rsidRPr="00C116DB">
        <w:rPr>
          <w:rFonts w:ascii="Garamond" w:hAnsi="Garamond" w:cstheme="minorHAnsi"/>
          <w:sz w:val="22"/>
          <w:szCs w:val="20"/>
          <w:lang w:eastAsia="ar-SA"/>
        </w:rPr>
        <w:tab/>
      </w:r>
      <w:r w:rsidRPr="00C116DB">
        <w:rPr>
          <w:rFonts w:ascii="Garamond" w:hAnsi="Garamond" w:cstheme="minorHAnsi"/>
          <w:sz w:val="22"/>
          <w:szCs w:val="20"/>
        </w:rPr>
        <w:br/>
      </w:r>
      <w:r w:rsidRPr="00C116DB">
        <w:rPr>
          <w:rFonts w:ascii="Garamond" w:hAnsi="Garamond" w:cstheme="minorHAnsi"/>
          <w:sz w:val="22"/>
          <w:szCs w:val="20"/>
          <w:lang w:eastAsia="ar-SA"/>
        </w:rPr>
        <w:t xml:space="preserve">mail: </w:t>
      </w:r>
      <w:hyperlink r:id="rId8" w:history="1">
        <w:r w:rsidRPr="00C116DB">
          <w:rPr>
            <w:rStyle w:val="Hipercze"/>
            <w:rFonts w:ascii="Garamond" w:hAnsi="Garamond" w:cstheme="minorHAnsi"/>
            <w:sz w:val="22"/>
            <w:szCs w:val="20"/>
            <w:lang w:eastAsia="ar-SA"/>
          </w:rPr>
          <w:t>zamowienia@pzla-strzelin.pl</w:t>
        </w:r>
      </w:hyperlink>
      <w:r w:rsidRPr="00C116DB">
        <w:rPr>
          <w:rFonts w:ascii="Garamond" w:hAnsi="Garamond" w:cstheme="minorHAnsi"/>
          <w:sz w:val="22"/>
          <w:szCs w:val="20"/>
          <w:lang w:eastAsia="ar-SA"/>
        </w:rPr>
        <w:t xml:space="preserve"> </w:t>
      </w:r>
    </w:p>
    <w:p w14:paraId="55A987F0" w14:textId="77777777" w:rsidR="00B26BDF" w:rsidRPr="00C116DB" w:rsidRDefault="00B26BDF" w:rsidP="00B26BDF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2"/>
          <w:szCs w:val="20"/>
          <w:lang w:eastAsia="ar-SA"/>
        </w:rPr>
      </w:pPr>
      <w:r w:rsidRPr="00C116DB">
        <w:rPr>
          <w:rFonts w:ascii="Garamond" w:hAnsi="Garamond" w:cstheme="minorHAnsi"/>
          <w:b/>
          <w:sz w:val="22"/>
          <w:szCs w:val="20"/>
          <w:lang w:eastAsia="ar-SA"/>
        </w:rPr>
        <w:t>ODPOWIEDŹ NR 1</w:t>
      </w:r>
    </w:p>
    <w:p w14:paraId="63D0F6D9" w14:textId="77777777" w:rsidR="00B26BDF" w:rsidRPr="00C116DB" w:rsidRDefault="00B26BDF" w:rsidP="00B26BDF">
      <w:pPr>
        <w:widowControl w:val="0"/>
        <w:suppressAutoHyphens/>
        <w:jc w:val="both"/>
        <w:rPr>
          <w:rFonts w:ascii="Garamond" w:hAnsi="Garamond" w:cstheme="minorHAnsi"/>
          <w:sz w:val="22"/>
          <w:szCs w:val="20"/>
          <w:lang w:bidi="pl-PL"/>
        </w:rPr>
      </w:pPr>
      <w:r w:rsidRPr="00C116DB">
        <w:rPr>
          <w:rFonts w:ascii="Garamond" w:hAnsi="Garamond" w:cstheme="minorHAnsi"/>
          <w:sz w:val="22"/>
          <w:szCs w:val="20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69F38E3A" w14:textId="24738426" w:rsidR="00B26BDF" w:rsidRPr="00504181" w:rsidRDefault="00B26BDF" w:rsidP="00504181">
      <w:pPr>
        <w:widowControl w:val="0"/>
        <w:suppressAutoHyphens/>
        <w:jc w:val="both"/>
        <w:rPr>
          <w:rFonts w:ascii="Garamond" w:hAnsi="Garamond" w:cstheme="minorHAnsi"/>
          <w:b/>
          <w:sz w:val="22"/>
          <w:szCs w:val="20"/>
          <w:u w:val="single"/>
          <w:lang w:bidi="pl-PL"/>
        </w:rPr>
      </w:pPr>
      <w:r w:rsidRPr="00C116DB">
        <w:rPr>
          <w:rFonts w:ascii="Garamond" w:hAnsi="Garamond"/>
          <w:b/>
          <w:sz w:val="22"/>
          <w:szCs w:val="20"/>
        </w:rPr>
        <w:t xml:space="preserve">Nr postepowania (sprawy): Ldz. 165/06/22 </w:t>
      </w:r>
      <w:r w:rsidRPr="00C116DB">
        <w:rPr>
          <w:rFonts w:ascii="Garamond" w:hAnsi="Garamond"/>
          <w:b/>
          <w:sz w:val="22"/>
          <w:szCs w:val="20"/>
          <w:u w:val="single"/>
        </w:rPr>
        <w:t>Dostawa środków opatrunkowych</w:t>
      </w:r>
    </w:p>
    <w:p w14:paraId="379FC78F" w14:textId="4F6BD10B" w:rsidR="0022034A" w:rsidRPr="00C116DB" w:rsidRDefault="00B26BDF" w:rsidP="00254EB2">
      <w:pPr>
        <w:jc w:val="both"/>
        <w:rPr>
          <w:rFonts w:ascii="Garamond" w:hAnsi="Garamond"/>
          <w:sz w:val="22"/>
          <w:szCs w:val="20"/>
        </w:rPr>
      </w:pPr>
      <w:r w:rsidRPr="00C116DB">
        <w:rPr>
          <w:rFonts w:ascii="Garamond" w:hAnsi="Garamond"/>
          <w:sz w:val="22"/>
          <w:szCs w:val="20"/>
        </w:rPr>
        <w:t>Pytanie 1</w:t>
      </w:r>
    </w:p>
    <w:p w14:paraId="07B7933E" w14:textId="77777777" w:rsidR="0022034A" w:rsidRPr="00C116DB" w:rsidRDefault="0022034A" w:rsidP="0022034A">
      <w:pPr>
        <w:rPr>
          <w:rFonts w:ascii="Garamond" w:hAnsi="Garamond" w:cstheme="minorHAnsi"/>
          <w:b/>
          <w:bCs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Zadanie nr 2</w:t>
      </w:r>
    </w:p>
    <w:p w14:paraId="28986048" w14:textId="1F3860D9" w:rsidR="0022034A" w:rsidRPr="00C116DB" w:rsidRDefault="00A45F5D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 xml:space="preserve">Poz. 4 </w:t>
      </w:r>
      <w:r w:rsidRPr="00C116DB">
        <w:rPr>
          <w:rFonts w:ascii="Garamond" w:hAnsi="Garamond" w:cstheme="minorHAnsi"/>
          <w:sz w:val="22"/>
          <w:szCs w:val="20"/>
        </w:rPr>
        <w:t>Czy Zamawiający nie popełnił omyłki pisarskiej, wskazując w poz. 4 oraz w poz. 34 ten sam produkt?</w:t>
      </w:r>
    </w:p>
    <w:p w14:paraId="6913EC5E" w14:textId="44E856E0" w:rsidR="001D5380" w:rsidRPr="00C116DB" w:rsidRDefault="001D5380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>Odpowiedź</w:t>
      </w:r>
      <w:r w:rsidR="00940F39" w:rsidRPr="00C116DB">
        <w:rPr>
          <w:rFonts w:ascii="Garamond" w:hAnsi="Garamond" w:cstheme="minorHAnsi"/>
          <w:b/>
          <w:sz w:val="22"/>
          <w:szCs w:val="20"/>
        </w:rPr>
        <w:t>:</w:t>
      </w:r>
    </w:p>
    <w:p w14:paraId="0A39A04E" w14:textId="77777777" w:rsidR="00DF05B5" w:rsidRPr="00C116DB" w:rsidRDefault="00940F39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 Zamawiający popełnił omyłkę</w:t>
      </w:r>
      <w:r w:rsidR="002B63FB" w:rsidRPr="00C116DB">
        <w:rPr>
          <w:rFonts w:ascii="Garamond" w:hAnsi="Garamond" w:cstheme="minorHAnsi"/>
          <w:b/>
          <w:sz w:val="22"/>
          <w:szCs w:val="20"/>
        </w:rPr>
        <w:t xml:space="preserve"> pisarską ,proszę o wycenę</w:t>
      </w:r>
      <w:r w:rsidR="00695AE6" w:rsidRPr="00C116DB">
        <w:rPr>
          <w:rFonts w:ascii="Garamond" w:hAnsi="Garamond" w:cstheme="minorHAnsi"/>
          <w:b/>
          <w:sz w:val="22"/>
          <w:szCs w:val="20"/>
        </w:rPr>
        <w:t xml:space="preserve"> tylko </w:t>
      </w:r>
      <w:r w:rsidR="002B63FB" w:rsidRPr="00C116DB">
        <w:rPr>
          <w:rFonts w:ascii="Garamond" w:hAnsi="Garamond" w:cstheme="minorHAnsi"/>
          <w:b/>
          <w:sz w:val="22"/>
          <w:szCs w:val="20"/>
        </w:rPr>
        <w:t xml:space="preserve"> poz. nr 4  </w:t>
      </w:r>
    </w:p>
    <w:p w14:paraId="1F0160F1" w14:textId="5FC7845F" w:rsidR="00940F39" w:rsidRPr="00C116DB" w:rsidRDefault="002B63FB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  </w:t>
      </w:r>
    </w:p>
    <w:p w14:paraId="2819053B" w14:textId="77777777" w:rsidR="001D5380" w:rsidRPr="00C116DB" w:rsidRDefault="00A45F5D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11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nie popełnił omyłki pisarskiej, wskazując w poz. 11 oraz w poz. 35 ten sam produkt?</w:t>
      </w:r>
      <w:r w:rsidR="002B63FB" w:rsidRPr="00C116DB">
        <w:rPr>
          <w:rFonts w:ascii="Garamond" w:hAnsi="Garamond" w:cstheme="minorHAnsi"/>
          <w:b/>
          <w:sz w:val="22"/>
          <w:szCs w:val="20"/>
        </w:rPr>
        <w:t xml:space="preserve"> </w:t>
      </w:r>
    </w:p>
    <w:p w14:paraId="6F458B6D" w14:textId="4D0E92E8" w:rsidR="00A45F5D" w:rsidRPr="00C116DB" w:rsidRDefault="001D5380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>Odpowiedź:</w:t>
      </w:r>
      <w:r w:rsidR="00C95F3E" w:rsidRPr="00C116DB">
        <w:rPr>
          <w:rFonts w:ascii="Garamond" w:hAnsi="Garamond" w:cstheme="minorHAnsi"/>
          <w:b/>
          <w:sz w:val="22"/>
          <w:szCs w:val="20"/>
        </w:rPr>
        <w:t xml:space="preserve"> </w:t>
      </w:r>
      <w:r w:rsidR="00794AA2" w:rsidRPr="00C116DB">
        <w:rPr>
          <w:rFonts w:ascii="Garamond" w:hAnsi="Garamond" w:cstheme="minorHAnsi"/>
          <w:b/>
          <w:sz w:val="22"/>
          <w:szCs w:val="20"/>
        </w:rPr>
        <w:t>Zamawiający popełnił omyłkę pisarską ,proszę o wycenę</w:t>
      </w:r>
      <w:r w:rsidR="00695AE6" w:rsidRPr="00C116DB">
        <w:rPr>
          <w:rFonts w:ascii="Garamond" w:hAnsi="Garamond" w:cstheme="minorHAnsi"/>
          <w:b/>
          <w:sz w:val="22"/>
          <w:szCs w:val="20"/>
        </w:rPr>
        <w:t xml:space="preserve"> tylko </w:t>
      </w:r>
      <w:r w:rsidR="00794AA2" w:rsidRPr="00C116DB">
        <w:rPr>
          <w:rFonts w:ascii="Garamond" w:hAnsi="Garamond" w:cstheme="minorHAnsi"/>
          <w:b/>
          <w:sz w:val="22"/>
          <w:szCs w:val="20"/>
        </w:rPr>
        <w:t xml:space="preserve"> poz. nr 11    </w:t>
      </w:r>
    </w:p>
    <w:p w14:paraId="042E2345" w14:textId="77777777" w:rsidR="00DF05B5" w:rsidRPr="00C116DB" w:rsidRDefault="00DF05B5" w:rsidP="0022034A">
      <w:pPr>
        <w:rPr>
          <w:rFonts w:ascii="Garamond" w:hAnsi="Garamond" w:cstheme="minorHAnsi"/>
          <w:sz w:val="22"/>
          <w:szCs w:val="20"/>
        </w:rPr>
      </w:pPr>
    </w:p>
    <w:p w14:paraId="5655CE7A" w14:textId="77777777" w:rsidR="001D5380" w:rsidRPr="00C116DB" w:rsidRDefault="00D6549E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13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dopuści maski włókninowe a’50 szt. w opak., z odpowiednim przeliczeniem ilości opakowań?</w:t>
      </w:r>
      <w:r w:rsidR="00117679" w:rsidRPr="00C116DB">
        <w:rPr>
          <w:rFonts w:ascii="Garamond" w:hAnsi="Garamond" w:cstheme="minorHAnsi"/>
          <w:sz w:val="22"/>
          <w:szCs w:val="20"/>
        </w:rPr>
        <w:t xml:space="preserve"> </w:t>
      </w:r>
    </w:p>
    <w:p w14:paraId="68DCDE7B" w14:textId="793CA1BF" w:rsidR="00D6549E" w:rsidRPr="00C116DB" w:rsidRDefault="001D5380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Odpowiedź: </w:t>
      </w:r>
      <w:r w:rsidR="00117679" w:rsidRPr="00C116DB">
        <w:rPr>
          <w:rFonts w:ascii="Garamond" w:hAnsi="Garamond" w:cstheme="minorHAnsi"/>
          <w:b/>
          <w:sz w:val="22"/>
          <w:szCs w:val="20"/>
        </w:rPr>
        <w:t>Zamawiający wyraża zgodę.</w:t>
      </w:r>
    </w:p>
    <w:p w14:paraId="790BB553" w14:textId="77777777" w:rsidR="00DF05B5" w:rsidRPr="00C116DB" w:rsidRDefault="00DF05B5" w:rsidP="0022034A">
      <w:pPr>
        <w:rPr>
          <w:rFonts w:ascii="Garamond" w:hAnsi="Garamond" w:cstheme="minorHAnsi"/>
          <w:sz w:val="22"/>
          <w:szCs w:val="20"/>
        </w:rPr>
      </w:pPr>
    </w:p>
    <w:p w14:paraId="2616031E" w14:textId="77777777" w:rsidR="001D5380" w:rsidRPr="00C116DB" w:rsidRDefault="00D6549E" w:rsidP="0022034A">
      <w:pPr>
        <w:rPr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14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może doprecyzować rozmiar prześcieradła?</w:t>
      </w:r>
      <w:r w:rsidR="0008692A" w:rsidRPr="00C116DB">
        <w:rPr>
          <w:sz w:val="22"/>
          <w:szCs w:val="20"/>
        </w:rPr>
        <w:t xml:space="preserve"> </w:t>
      </w:r>
    </w:p>
    <w:p w14:paraId="1CC10A9B" w14:textId="5A809162" w:rsidR="00D6549E" w:rsidRPr="00C116DB" w:rsidRDefault="001D5380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b/>
          <w:sz w:val="22"/>
          <w:szCs w:val="20"/>
        </w:rPr>
        <w:t>Odpowiedź:</w:t>
      </w:r>
      <w:r w:rsidRPr="00C116DB">
        <w:rPr>
          <w:sz w:val="22"/>
          <w:szCs w:val="20"/>
        </w:rPr>
        <w:t xml:space="preserve"> </w:t>
      </w:r>
      <w:r w:rsidR="0008692A" w:rsidRPr="00C116DB">
        <w:rPr>
          <w:rFonts w:ascii="Garamond" w:hAnsi="Garamond" w:cstheme="minorHAnsi"/>
          <w:b/>
          <w:sz w:val="22"/>
          <w:szCs w:val="20"/>
        </w:rPr>
        <w:t>Prześcieradło jednorazowe zielone 80x210 cm 10 szt.</w:t>
      </w:r>
    </w:p>
    <w:p w14:paraId="5138383F" w14:textId="77777777" w:rsidR="00DF05B5" w:rsidRPr="00C116DB" w:rsidRDefault="00DF05B5" w:rsidP="0022034A">
      <w:pPr>
        <w:rPr>
          <w:rFonts w:ascii="Garamond" w:hAnsi="Garamond" w:cstheme="minorHAnsi"/>
          <w:b/>
          <w:sz w:val="22"/>
          <w:szCs w:val="20"/>
        </w:rPr>
      </w:pPr>
    </w:p>
    <w:p w14:paraId="0AF02CC4" w14:textId="167DD203" w:rsidR="00D6549E" w:rsidRPr="00C116DB" w:rsidRDefault="00D6549E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20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może doprecyzować rozmiar paska zamykającego rany?</w:t>
      </w:r>
    </w:p>
    <w:p w14:paraId="3435F883" w14:textId="20A028B6" w:rsidR="00C95F3E" w:rsidRPr="00C116DB" w:rsidRDefault="00E51EF5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Odpowiedź: </w:t>
      </w:r>
      <w:r w:rsidR="00C95F3E" w:rsidRPr="00C116DB">
        <w:rPr>
          <w:rFonts w:ascii="Garamond" w:hAnsi="Garamond" w:cstheme="minorHAnsi"/>
          <w:b/>
          <w:sz w:val="22"/>
          <w:szCs w:val="20"/>
        </w:rPr>
        <w:t>Zamawiający wymaga</w:t>
      </w:r>
      <w:r w:rsidRPr="00C116DB">
        <w:rPr>
          <w:rFonts w:ascii="Garamond" w:hAnsi="Garamond" w:cstheme="minorHAnsi"/>
          <w:b/>
          <w:sz w:val="22"/>
          <w:szCs w:val="20"/>
        </w:rPr>
        <w:t xml:space="preserve"> rozmiar  paska</w:t>
      </w:r>
      <w:r w:rsidR="00C95F3E" w:rsidRPr="00C116DB">
        <w:rPr>
          <w:rFonts w:ascii="Garamond" w:hAnsi="Garamond" w:cstheme="minorHAnsi"/>
          <w:b/>
          <w:sz w:val="22"/>
          <w:szCs w:val="20"/>
        </w:rPr>
        <w:t xml:space="preserve"> zamykające</w:t>
      </w:r>
      <w:r w:rsidRPr="00C116DB">
        <w:rPr>
          <w:rFonts w:ascii="Garamond" w:hAnsi="Garamond" w:cstheme="minorHAnsi"/>
          <w:b/>
          <w:sz w:val="22"/>
          <w:szCs w:val="20"/>
        </w:rPr>
        <w:t>go</w:t>
      </w:r>
      <w:r w:rsidR="00C95F3E" w:rsidRPr="00C116DB">
        <w:rPr>
          <w:rFonts w:ascii="Garamond" w:hAnsi="Garamond" w:cstheme="minorHAnsi"/>
          <w:b/>
          <w:sz w:val="22"/>
          <w:szCs w:val="20"/>
        </w:rPr>
        <w:t xml:space="preserve"> rany  3 x 75 mm </w:t>
      </w:r>
    </w:p>
    <w:p w14:paraId="74D2B5E8" w14:textId="77777777" w:rsidR="00DF05B5" w:rsidRPr="00C116DB" w:rsidRDefault="00DF05B5" w:rsidP="0022034A">
      <w:pPr>
        <w:rPr>
          <w:rFonts w:ascii="Garamond" w:hAnsi="Garamond" w:cstheme="minorHAnsi"/>
          <w:b/>
          <w:sz w:val="22"/>
          <w:szCs w:val="20"/>
        </w:rPr>
      </w:pPr>
    </w:p>
    <w:p w14:paraId="73EE7249" w14:textId="2E89F997" w:rsidR="00D6549E" w:rsidRPr="00C116DB" w:rsidRDefault="00D6549E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20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może </w:t>
      </w:r>
      <w:r w:rsidR="002A133C" w:rsidRPr="00C116DB">
        <w:rPr>
          <w:rFonts w:ascii="Garamond" w:hAnsi="Garamond" w:cstheme="minorHAnsi"/>
          <w:sz w:val="22"/>
          <w:szCs w:val="20"/>
        </w:rPr>
        <w:t>doprecyzować wielkość opakowania?</w:t>
      </w:r>
    </w:p>
    <w:p w14:paraId="52996A22" w14:textId="77777777" w:rsidR="00DF05B5" w:rsidRPr="00C116DB" w:rsidRDefault="00E51EF5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>Odpowiedź: Zamawiający wymaga  wielkość paska zamykającego rany  3 x 75 mm -5 szt.</w:t>
      </w:r>
    </w:p>
    <w:p w14:paraId="4FA3D55A" w14:textId="62898712" w:rsidR="00E51EF5" w:rsidRPr="00C116DB" w:rsidRDefault="00E51EF5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 </w:t>
      </w:r>
    </w:p>
    <w:p w14:paraId="4E30728B" w14:textId="77777777" w:rsidR="00E51EF5" w:rsidRPr="00C116DB" w:rsidRDefault="007966B9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23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nie popełnił omyłki pisarskiej, wskazując w poz. 23 oraz w poz. 25 ten sam produkt?</w:t>
      </w:r>
      <w:r w:rsidR="00E51EF5" w:rsidRPr="00C116DB">
        <w:rPr>
          <w:rFonts w:ascii="Garamond" w:hAnsi="Garamond" w:cstheme="minorHAnsi"/>
          <w:b/>
          <w:sz w:val="22"/>
          <w:szCs w:val="20"/>
        </w:rPr>
        <w:t xml:space="preserve"> </w:t>
      </w:r>
    </w:p>
    <w:p w14:paraId="7E38DEE8" w14:textId="4326A5F3" w:rsidR="007966B9" w:rsidRPr="00C116DB" w:rsidRDefault="00E51EF5" w:rsidP="0022034A">
      <w:pPr>
        <w:rPr>
          <w:rFonts w:ascii="Garamond" w:hAnsi="Garamond" w:cstheme="minorHAnsi"/>
          <w:b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Odpowiedź: Zamawiający popełnił omyłkę pisarską ,proszę o wycenę </w:t>
      </w:r>
      <w:r w:rsidR="00695AE6" w:rsidRPr="00C116DB">
        <w:rPr>
          <w:rFonts w:ascii="Garamond" w:hAnsi="Garamond" w:cstheme="minorHAnsi"/>
          <w:b/>
          <w:sz w:val="22"/>
          <w:szCs w:val="20"/>
        </w:rPr>
        <w:t xml:space="preserve">tylko </w:t>
      </w:r>
      <w:r w:rsidRPr="00C116DB">
        <w:rPr>
          <w:rFonts w:ascii="Garamond" w:hAnsi="Garamond" w:cstheme="minorHAnsi"/>
          <w:b/>
          <w:sz w:val="22"/>
          <w:szCs w:val="20"/>
        </w:rPr>
        <w:t>poz. nr 23</w:t>
      </w:r>
    </w:p>
    <w:p w14:paraId="510FACE2" w14:textId="77777777" w:rsidR="00DF05B5" w:rsidRPr="00C116DB" w:rsidRDefault="00DF05B5" w:rsidP="0022034A">
      <w:pPr>
        <w:rPr>
          <w:rFonts w:ascii="Garamond" w:hAnsi="Garamond" w:cstheme="minorHAnsi"/>
          <w:sz w:val="22"/>
          <w:szCs w:val="20"/>
        </w:rPr>
      </w:pPr>
    </w:p>
    <w:p w14:paraId="36BB4CD9" w14:textId="3CB92E26" w:rsidR="007966B9" w:rsidRPr="00C116DB" w:rsidRDefault="007966B9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25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nie popełnił omyłki pisarskiej, wskazując w poz. 25 oraz w poz. 23 ten sam produkt?</w:t>
      </w:r>
      <w:r w:rsidR="00E51EF5" w:rsidRPr="00C116DB">
        <w:rPr>
          <w:rFonts w:ascii="Garamond" w:hAnsi="Garamond" w:cstheme="minorHAnsi"/>
          <w:b/>
          <w:sz w:val="22"/>
          <w:szCs w:val="20"/>
        </w:rPr>
        <w:t xml:space="preserve"> Zamawiający popełnił omyłkę pisa</w:t>
      </w:r>
      <w:r w:rsidR="00695AE6" w:rsidRPr="00C116DB">
        <w:rPr>
          <w:rFonts w:ascii="Garamond" w:hAnsi="Garamond" w:cstheme="minorHAnsi"/>
          <w:b/>
          <w:sz w:val="22"/>
          <w:szCs w:val="20"/>
        </w:rPr>
        <w:t xml:space="preserve">rską ,proszę o wycenę poz. nr 23   </w:t>
      </w:r>
      <w:r w:rsidR="00E51EF5" w:rsidRPr="00C116DB">
        <w:rPr>
          <w:rFonts w:ascii="Garamond" w:hAnsi="Garamond" w:cstheme="minorHAnsi"/>
          <w:b/>
          <w:sz w:val="22"/>
          <w:szCs w:val="20"/>
        </w:rPr>
        <w:t xml:space="preserve">   </w:t>
      </w:r>
    </w:p>
    <w:p w14:paraId="51DF6F36" w14:textId="77777777" w:rsidR="00E51EF5" w:rsidRPr="00C116DB" w:rsidRDefault="00E51EF5" w:rsidP="0022034A">
      <w:pPr>
        <w:rPr>
          <w:rFonts w:ascii="Garamond" w:hAnsi="Garamond" w:cstheme="minorHAnsi"/>
          <w:sz w:val="22"/>
          <w:szCs w:val="20"/>
        </w:rPr>
      </w:pPr>
    </w:p>
    <w:p w14:paraId="7524BBA7" w14:textId="77777777" w:rsidR="00DF05B5" w:rsidRPr="00C116DB" w:rsidRDefault="002A133C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27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</w:t>
      </w:r>
      <w:r w:rsidR="009C0E8C" w:rsidRPr="00C116DB">
        <w:rPr>
          <w:rFonts w:ascii="Garamond" w:hAnsi="Garamond" w:cstheme="minorHAnsi"/>
          <w:sz w:val="22"/>
          <w:szCs w:val="20"/>
        </w:rPr>
        <w:t>oczekuje opak. a’100szt.?</w:t>
      </w:r>
      <w:r w:rsidR="004B5238" w:rsidRPr="00C116DB">
        <w:rPr>
          <w:rFonts w:ascii="Garamond" w:hAnsi="Garamond" w:cstheme="minorHAnsi"/>
          <w:sz w:val="22"/>
          <w:szCs w:val="20"/>
        </w:rPr>
        <w:t xml:space="preserve">  </w:t>
      </w:r>
    </w:p>
    <w:p w14:paraId="0AF0E703" w14:textId="471247C6" w:rsidR="002A133C" w:rsidRPr="00C116DB" w:rsidRDefault="00DF05B5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>Odpowiedź:</w:t>
      </w:r>
      <w:r w:rsidRPr="00C116DB">
        <w:rPr>
          <w:rFonts w:ascii="Garamond" w:hAnsi="Garamond" w:cstheme="minorHAnsi"/>
          <w:sz w:val="22"/>
          <w:szCs w:val="20"/>
        </w:rPr>
        <w:t xml:space="preserve"> </w:t>
      </w:r>
      <w:r w:rsidR="004B5238" w:rsidRPr="00C116DB">
        <w:rPr>
          <w:rFonts w:ascii="Garamond" w:hAnsi="Garamond" w:cstheme="minorHAnsi"/>
          <w:b/>
          <w:sz w:val="22"/>
          <w:szCs w:val="20"/>
        </w:rPr>
        <w:t>Zamawiający oczekuje opak. a’100szt.</w:t>
      </w:r>
      <w:r w:rsidR="004B5238" w:rsidRPr="00C116DB">
        <w:rPr>
          <w:rFonts w:ascii="Garamond" w:hAnsi="Garamond" w:cstheme="minorHAnsi"/>
          <w:sz w:val="22"/>
          <w:szCs w:val="20"/>
        </w:rPr>
        <w:t xml:space="preserve">  </w:t>
      </w:r>
    </w:p>
    <w:p w14:paraId="616830CB" w14:textId="77777777" w:rsidR="00DF05B5" w:rsidRPr="00C116DB" w:rsidRDefault="00DF05B5" w:rsidP="0022034A">
      <w:pPr>
        <w:rPr>
          <w:rFonts w:ascii="Garamond" w:hAnsi="Garamond" w:cstheme="minorHAnsi"/>
          <w:sz w:val="22"/>
          <w:szCs w:val="20"/>
        </w:rPr>
      </w:pPr>
    </w:p>
    <w:p w14:paraId="682C9B34" w14:textId="77777777" w:rsidR="00694BBA" w:rsidRPr="00C116DB" w:rsidRDefault="00A45F5D" w:rsidP="00DF05B5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34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nie popełnił omyłki pisarskiej, wskazując w poz. 34 oraz w poz. 4 ten sam produkt?</w:t>
      </w:r>
      <w:r w:rsidR="00DF05B5" w:rsidRPr="00C116DB">
        <w:rPr>
          <w:rFonts w:ascii="Garamond" w:hAnsi="Garamond" w:cstheme="minorHAnsi"/>
          <w:sz w:val="22"/>
          <w:szCs w:val="20"/>
        </w:rPr>
        <w:t xml:space="preserve"> </w:t>
      </w:r>
    </w:p>
    <w:p w14:paraId="1F1D019E" w14:textId="030DAD37" w:rsidR="00DF05B5" w:rsidRPr="00C116DB" w:rsidRDefault="00694BBA" w:rsidP="00DF05B5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>Odpowiedź:</w:t>
      </w:r>
      <w:r w:rsidR="008A6D25" w:rsidRPr="00C116DB">
        <w:rPr>
          <w:rFonts w:ascii="Garamond" w:hAnsi="Garamond" w:cstheme="minorHAnsi"/>
          <w:b/>
          <w:sz w:val="22"/>
          <w:szCs w:val="20"/>
        </w:rPr>
        <w:t xml:space="preserve"> </w:t>
      </w:r>
      <w:r w:rsidR="00DF05B5" w:rsidRPr="00C116DB">
        <w:rPr>
          <w:rFonts w:ascii="Garamond" w:hAnsi="Garamond" w:cstheme="minorHAnsi"/>
          <w:b/>
          <w:sz w:val="22"/>
          <w:szCs w:val="20"/>
        </w:rPr>
        <w:t xml:space="preserve">Zamawiający popełnił omyłkę pisarską ,proszę o wycenę tylko  poz. nr 4      </w:t>
      </w:r>
    </w:p>
    <w:p w14:paraId="68EE7575" w14:textId="77777777" w:rsidR="00DF05B5" w:rsidRPr="00C116DB" w:rsidRDefault="00DF05B5" w:rsidP="0022034A">
      <w:pPr>
        <w:rPr>
          <w:rFonts w:ascii="Garamond" w:hAnsi="Garamond" w:cstheme="minorHAnsi"/>
          <w:sz w:val="22"/>
          <w:szCs w:val="20"/>
        </w:rPr>
      </w:pPr>
    </w:p>
    <w:p w14:paraId="6AFCE14D" w14:textId="1731996B" w:rsidR="00A45F5D" w:rsidRPr="00C116DB" w:rsidRDefault="00A45F5D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35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nie popełnił omyłki pisarskiej, wskazując w poz. 35 oraz w poz. 11 ten sam produkt?</w:t>
      </w:r>
    </w:p>
    <w:p w14:paraId="51DDA23F" w14:textId="2063468E" w:rsidR="008A6D25" w:rsidRPr="00C116DB" w:rsidRDefault="008A6D25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sz w:val="22"/>
          <w:szCs w:val="20"/>
        </w:rPr>
        <w:t xml:space="preserve">Zamawiający popełnił omyłkę pisarską ,proszę o wycenę tylko  poz. nr 11      </w:t>
      </w:r>
    </w:p>
    <w:p w14:paraId="3EBADB3E" w14:textId="77777777" w:rsidR="008A6D25" w:rsidRPr="00C116DB" w:rsidRDefault="008A6D25" w:rsidP="0022034A">
      <w:pPr>
        <w:rPr>
          <w:rFonts w:ascii="Garamond" w:hAnsi="Garamond" w:cstheme="minorHAnsi"/>
          <w:sz w:val="22"/>
          <w:szCs w:val="20"/>
        </w:rPr>
      </w:pPr>
    </w:p>
    <w:p w14:paraId="345DBDF4" w14:textId="1E2DFA35" w:rsidR="00A45F5D" w:rsidRPr="00C116DB" w:rsidRDefault="009C0E8C" w:rsidP="0022034A">
      <w:pPr>
        <w:rPr>
          <w:rFonts w:ascii="Garamond" w:hAnsi="Garamond" w:cstheme="minorHAnsi"/>
          <w:sz w:val="22"/>
          <w:szCs w:val="20"/>
        </w:rPr>
      </w:pPr>
      <w:r w:rsidRPr="00C116DB">
        <w:rPr>
          <w:rFonts w:ascii="Garamond" w:hAnsi="Garamond" w:cstheme="minorHAnsi"/>
          <w:b/>
          <w:bCs/>
          <w:sz w:val="22"/>
          <w:szCs w:val="20"/>
        </w:rPr>
        <w:t>Poz. 36</w:t>
      </w:r>
      <w:r w:rsidRPr="00C116DB">
        <w:rPr>
          <w:rFonts w:ascii="Garamond" w:hAnsi="Garamond" w:cstheme="minorHAnsi"/>
          <w:sz w:val="22"/>
          <w:szCs w:val="20"/>
        </w:rPr>
        <w:t xml:space="preserve"> Czy Zamawiający dopuści plaster a’12 szt. w opak., z odpowiednim przeliczeniem ilości opakowań?</w:t>
      </w:r>
      <w:r w:rsidR="008A6D25" w:rsidRPr="00C116DB">
        <w:rPr>
          <w:rFonts w:ascii="Garamond" w:hAnsi="Garamond" w:cstheme="minorHAnsi"/>
          <w:sz w:val="22"/>
          <w:szCs w:val="20"/>
        </w:rPr>
        <w:t xml:space="preserve"> </w:t>
      </w:r>
      <w:r w:rsidR="008A6D25" w:rsidRPr="00C116DB">
        <w:rPr>
          <w:rFonts w:ascii="Garamond" w:hAnsi="Garamond" w:cstheme="minorHAnsi"/>
          <w:b/>
          <w:sz w:val="22"/>
          <w:szCs w:val="20"/>
        </w:rPr>
        <w:t>Zamawiający dopuści plaster a’12 szt. w opak., z odpowiednim przeliczeniem ilości opakowań.</w:t>
      </w:r>
    </w:p>
    <w:p w14:paraId="3FEFD422" w14:textId="1496B9B5" w:rsidR="0022034A" w:rsidRPr="00C116DB" w:rsidRDefault="00C116DB" w:rsidP="00C116DB">
      <w:pPr>
        <w:jc w:val="right"/>
        <w:rPr>
          <w:rFonts w:ascii="Garamond" w:hAnsi="Garamond" w:cstheme="minorHAnsi"/>
          <w:color w:val="000000"/>
          <w:sz w:val="22"/>
          <w:szCs w:val="20"/>
        </w:rPr>
      </w:pPr>
      <w:r w:rsidRPr="00C116DB">
        <w:rPr>
          <w:rFonts w:ascii="Garamond" w:hAnsi="Garamond" w:cstheme="minorHAnsi"/>
          <w:color w:val="000000"/>
          <w:sz w:val="22"/>
          <w:szCs w:val="20"/>
        </w:rPr>
        <w:t xml:space="preserve">Z poważaniem </w:t>
      </w:r>
    </w:p>
    <w:p w14:paraId="3495CA96" w14:textId="363729A0" w:rsidR="00C116DB" w:rsidRPr="00C116DB" w:rsidRDefault="00C116DB" w:rsidP="00C116DB">
      <w:pPr>
        <w:jc w:val="right"/>
        <w:rPr>
          <w:rFonts w:ascii="Garamond" w:hAnsi="Garamond" w:cstheme="minorHAnsi"/>
          <w:color w:val="000000"/>
          <w:sz w:val="22"/>
          <w:szCs w:val="20"/>
        </w:rPr>
      </w:pPr>
      <w:r w:rsidRPr="00C116DB">
        <w:rPr>
          <w:rFonts w:ascii="Garamond" w:hAnsi="Garamond" w:cstheme="minorHAnsi"/>
          <w:color w:val="000000"/>
          <w:sz w:val="22"/>
          <w:szCs w:val="20"/>
        </w:rPr>
        <w:t>Dy</w:t>
      </w:r>
      <w:r>
        <w:rPr>
          <w:rFonts w:ascii="Garamond" w:hAnsi="Garamond" w:cstheme="minorHAnsi"/>
          <w:color w:val="000000"/>
          <w:sz w:val="22"/>
          <w:szCs w:val="20"/>
        </w:rPr>
        <w:t xml:space="preserve">rektor </w:t>
      </w:r>
      <w:r w:rsidRPr="00C116DB">
        <w:rPr>
          <w:rFonts w:ascii="Garamond" w:hAnsi="Garamond" w:cstheme="minorHAnsi"/>
          <w:color w:val="000000"/>
          <w:sz w:val="22"/>
          <w:szCs w:val="20"/>
        </w:rPr>
        <w:t xml:space="preserve">Norbert Raba </w:t>
      </w:r>
    </w:p>
    <w:sectPr w:rsidR="00C116DB" w:rsidRPr="00C116DB" w:rsidSect="00230D51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D6AFB" w14:textId="77777777" w:rsidR="00407B6C" w:rsidRDefault="00407B6C" w:rsidP="00276EC0">
      <w:r>
        <w:separator/>
      </w:r>
    </w:p>
  </w:endnote>
  <w:endnote w:type="continuationSeparator" w:id="0">
    <w:p w14:paraId="342027E3" w14:textId="77777777" w:rsidR="00407B6C" w:rsidRDefault="00407B6C" w:rsidP="0027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A1FBE" w14:textId="77777777" w:rsidR="00407B6C" w:rsidRDefault="00407B6C" w:rsidP="00276EC0">
      <w:r>
        <w:separator/>
      </w:r>
    </w:p>
  </w:footnote>
  <w:footnote w:type="continuationSeparator" w:id="0">
    <w:p w14:paraId="78282BF7" w14:textId="77777777" w:rsidR="00407B6C" w:rsidRDefault="00407B6C" w:rsidP="0027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1F8A"/>
    <w:multiLevelType w:val="hybridMultilevel"/>
    <w:tmpl w:val="9482A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B79E2"/>
    <w:multiLevelType w:val="multilevel"/>
    <w:tmpl w:val="4E36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CA7B12"/>
    <w:multiLevelType w:val="multilevel"/>
    <w:tmpl w:val="0A7EE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11D426F2"/>
    <w:multiLevelType w:val="hybridMultilevel"/>
    <w:tmpl w:val="8A48601A"/>
    <w:lvl w:ilvl="0" w:tplc="0FC667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33ED9"/>
    <w:multiLevelType w:val="hybridMultilevel"/>
    <w:tmpl w:val="91EC8482"/>
    <w:lvl w:ilvl="0" w:tplc="4100E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8E117D"/>
    <w:multiLevelType w:val="hybridMultilevel"/>
    <w:tmpl w:val="1C042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04455F"/>
    <w:multiLevelType w:val="hybridMultilevel"/>
    <w:tmpl w:val="1DBC25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A663BB"/>
    <w:multiLevelType w:val="hybridMultilevel"/>
    <w:tmpl w:val="75304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E038C"/>
    <w:multiLevelType w:val="hybridMultilevel"/>
    <w:tmpl w:val="810E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078A3"/>
    <w:multiLevelType w:val="hybridMultilevel"/>
    <w:tmpl w:val="AF640A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956514"/>
    <w:multiLevelType w:val="hybridMultilevel"/>
    <w:tmpl w:val="EBB2B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EC0"/>
    <w:rsid w:val="00006B78"/>
    <w:rsid w:val="000442A9"/>
    <w:rsid w:val="00085C37"/>
    <w:rsid w:val="0008692A"/>
    <w:rsid w:val="000D40EC"/>
    <w:rsid w:val="000E288B"/>
    <w:rsid w:val="000F4EAF"/>
    <w:rsid w:val="00103DDE"/>
    <w:rsid w:val="00117679"/>
    <w:rsid w:val="001645B4"/>
    <w:rsid w:val="00164DDD"/>
    <w:rsid w:val="00173109"/>
    <w:rsid w:val="001747D7"/>
    <w:rsid w:val="001B55BF"/>
    <w:rsid w:val="001D5380"/>
    <w:rsid w:val="001D56C4"/>
    <w:rsid w:val="001E63FB"/>
    <w:rsid w:val="00205FCA"/>
    <w:rsid w:val="0022034A"/>
    <w:rsid w:val="002249E6"/>
    <w:rsid w:val="00230D51"/>
    <w:rsid w:val="002311C3"/>
    <w:rsid w:val="00233A63"/>
    <w:rsid w:val="00254EB2"/>
    <w:rsid w:val="002559C3"/>
    <w:rsid w:val="00276E19"/>
    <w:rsid w:val="00276EC0"/>
    <w:rsid w:val="00280487"/>
    <w:rsid w:val="0029706A"/>
    <w:rsid w:val="002A133C"/>
    <w:rsid w:val="002B63FB"/>
    <w:rsid w:val="002C7294"/>
    <w:rsid w:val="00325682"/>
    <w:rsid w:val="0035600F"/>
    <w:rsid w:val="00364926"/>
    <w:rsid w:val="00365472"/>
    <w:rsid w:val="00375B78"/>
    <w:rsid w:val="003B35BB"/>
    <w:rsid w:val="003B4F71"/>
    <w:rsid w:val="003B67F2"/>
    <w:rsid w:val="003C0E7A"/>
    <w:rsid w:val="003C320E"/>
    <w:rsid w:val="003D23E3"/>
    <w:rsid w:val="003F6609"/>
    <w:rsid w:val="00407B6C"/>
    <w:rsid w:val="00420AC8"/>
    <w:rsid w:val="004741E5"/>
    <w:rsid w:val="004926D9"/>
    <w:rsid w:val="004B5238"/>
    <w:rsid w:val="00504181"/>
    <w:rsid w:val="00535CCD"/>
    <w:rsid w:val="005405A7"/>
    <w:rsid w:val="00556133"/>
    <w:rsid w:val="005652F8"/>
    <w:rsid w:val="0058661D"/>
    <w:rsid w:val="00586A96"/>
    <w:rsid w:val="005B29AC"/>
    <w:rsid w:val="005E0A8D"/>
    <w:rsid w:val="00626755"/>
    <w:rsid w:val="00657AF5"/>
    <w:rsid w:val="00667230"/>
    <w:rsid w:val="00681520"/>
    <w:rsid w:val="00681572"/>
    <w:rsid w:val="00687C3E"/>
    <w:rsid w:val="006948AD"/>
    <w:rsid w:val="00694BBA"/>
    <w:rsid w:val="00695AE6"/>
    <w:rsid w:val="006A5BCE"/>
    <w:rsid w:val="006B3A65"/>
    <w:rsid w:val="006B5CDC"/>
    <w:rsid w:val="006B685B"/>
    <w:rsid w:val="00710B48"/>
    <w:rsid w:val="00741D5B"/>
    <w:rsid w:val="00743D83"/>
    <w:rsid w:val="0075087C"/>
    <w:rsid w:val="007550CB"/>
    <w:rsid w:val="00794AA2"/>
    <w:rsid w:val="007966B9"/>
    <w:rsid w:val="007E7979"/>
    <w:rsid w:val="008024D4"/>
    <w:rsid w:val="00802A3D"/>
    <w:rsid w:val="0082604C"/>
    <w:rsid w:val="0083459E"/>
    <w:rsid w:val="00854FD3"/>
    <w:rsid w:val="008563EB"/>
    <w:rsid w:val="00862970"/>
    <w:rsid w:val="008A6D25"/>
    <w:rsid w:val="008E364F"/>
    <w:rsid w:val="008E4D30"/>
    <w:rsid w:val="008F1424"/>
    <w:rsid w:val="009039FA"/>
    <w:rsid w:val="00903C78"/>
    <w:rsid w:val="009154DF"/>
    <w:rsid w:val="00921C48"/>
    <w:rsid w:val="0093318C"/>
    <w:rsid w:val="00940F39"/>
    <w:rsid w:val="009824F6"/>
    <w:rsid w:val="00991DB4"/>
    <w:rsid w:val="009A0811"/>
    <w:rsid w:val="009C0E8C"/>
    <w:rsid w:val="009E0A5A"/>
    <w:rsid w:val="009E37C3"/>
    <w:rsid w:val="00A02E69"/>
    <w:rsid w:val="00A20B4C"/>
    <w:rsid w:val="00A30803"/>
    <w:rsid w:val="00A45F5D"/>
    <w:rsid w:val="00A924F7"/>
    <w:rsid w:val="00AA1BFF"/>
    <w:rsid w:val="00AD5174"/>
    <w:rsid w:val="00B04FB8"/>
    <w:rsid w:val="00B26BDF"/>
    <w:rsid w:val="00B35ACD"/>
    <w:rsid w:val="00B61BBA"/>
    <w:rsid w:val="00B77EFD"/>
    <w:rsid w:val="00B9147E"/>
    <w:rsid w:val="00BA24ED"/>
    <w:rsid w:val="00BA637E"/>
    <w:rsid w:val="00BB2A1E"/>
    <w:rsid w:val="00BB45B3"/>
    <w:rsid w:val="00BF3166"/>
    <w:rsid w:val="00C116DB"/>
    <w:rsid w:val="00C13D51"/>
    <w:rsid w:val="00C519E0"/>
    <w:rsid w:val="00C6428B"/>
    <w:rsid w:val="00C95F3E"/>
    <w:rsid w:val="00CD35F4"/>
    <w:rsid w:val="00D32C62"/>
    <w:rsid w:val="00D51E5F"/>
    <w:rsid w:val="00D6549E"/>
    <w:rsid w:val="00D813F8"/>
    <w:rsid w:val="00D856CE"/>
    <w:rsid w:val="00D94C7A"/>
    <w:rsid w:val="00DA32AE"/>
    <w:rsid w:val="00DB4B67"/>
    <w:rsid w:val="00DE3584"/>
    <w:rsid w:val="00DF05B5"/>
    <w:rsid w:val="00E0185A"/>
    <w:rsid w:val="00E01F9E"/>
    <w:rsid w:val="00E04299"/>
    <w:rsid w:val="00E13B0A"/>
    <w:rsid w:val="00E32010"/>
    <w:rsid w:val="00E51EF5"/>
    <w:rsid w:val="00E61BAF"/>
    <w:rsid w:val="00E63DB8"/>
    <w:rsid w:val="00E76B7C"/>
    <w:rsid w:val="00E84314"/>
    <w:rsid w:val="00EA5DD1"/>
    <w:rsid w:val="00EB75C1"/>
    <w:rsid w:val="00ED66F1"/>
    <w:rsid w:val="00EE4678"/>
    <w:rsid w:val="00F060D5"/>
    <w:rsid w:val="00F13AD4"/>
    <w:rsid w:val="00F21F78"/>
    <w:rsid w:val="00F64B96"/>
    <w:rsid w:val="00F718EF"/>
    <w:rsid w:val="00F745FF"/>
    <w:rsid w:val="00F84DE1"/>
    <w:rsid w:val="00F8601D"/>
    <w:rsid w:val="00FF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1E62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EC0"/>
  </w:style>
  <w:style w:type="paragraph" w:styleId="Stopka">
    <w:name w:val="footer"/>
    <w:basedOn w:val="Normalny"/>
    <w:link w:val="Stopka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EC0"/>
  </w:style>
  <w:style w:type="paragraph" w:styleId="NormalnyWeb">
    <w:name w:val="Normal (Web)"/>
    <w:basedOn w:val="Normalny"/>
    <w:uiPriority w:val="99"/>
    <w:semiHidden/>
    <w:unhideWhenUsed/>
    <w:rsid w:val="009154D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54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4DF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01F9E"/>
    <w:rPr>
      <w:b/>
      <w:bCs/>
    </w:rPr>
  </w:style>
  <w:style w:type="paragraph" w:styleId="Akapitzlist">
    <w:name w:val="List Paragraph"/>
    <w:basedOn w:val="Normalny"/>
    <w:uiPriority w:val="34"/>
    <w:qFormat/>
    <w:rsid w:val="000F4EAF"/>
    <w:pPr>
      <w:ind w:left="720"/>
      <w:contextualSpacing/>
    </w:pPr>
  </w:style>
  <w:style w:type="character" w:customStyle="1" w:styleId="apple-converted-space">
    <w:name w:val="apple-converted-space"/>
    <w:rsid w:val="000F4EAF"/>
  </w:style>
  <w:style w:type="table" w:styleId="Tabela-Siatka">
    <w:name w:val="Table Grid"/>
    <w:basedOn w:val="Standardowy"/>
    <w:uiPriority w:val="39"/>
    <w:rsid w:val="006B3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2034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2034A"/>
    <w:rPr>
      <w:rFonts w:ascii="Calibri" w:hAnsi="Calibri"/>
      <w:szCs w:val="21"/>
    </w:rPr>
  </w:style>
  <w:style w:type="character" w:styleId="Hipercze">
    <w:name w:val="Hyperlink"/>
    <w:basedOn w:val="Domylnaczcionkaakapitu"/>
    <w:rsid w:val="00B26BD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EC0"/>
  </w:style>
  <w:style w:type="paragraph" w:styleId="Stopka">
    <w:name w:val="footer"/>
    <w:basedOn w:val="Normalny"/>
    <w:link w:val="Stopka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EC0"/>
  </w:style>
  <w:style w:type="paragraph" w:styleId="NormalnyWeb">
    <w:name w:val="Normal (Web)"/>
    <w:basedOn w:val="Normalny"/>
    <w:uiPriority w:val="99"/>
    <w:semiHidden/>
    <w:unhideWhenUsed/>
    <w:rsid w:val="009154D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54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4DF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01F9E"/>
    <w:rPr>
      <w:b/>
      <w:bCs/>
    </w:rPr>
  </w:style>
  <w:style w:type="paragraph" w:styleId="Akapitzlist">
    <w:name w:val="List Paragraph"/>
    <w:basedOn w:val="Normalny"/>
    <w:uiPriority w:val="34"/>
    <w:qFormat/>
    <w:rsid w:val="000F4EAF"/>
    <w:pPr>
      <w:ind w:left="720"/>
      <w:contextualSpacing/>
    </w:pPr>
  </w:style>
  <w:style w:type="character" w:customStyle="1" w:styleId="apple-converted-space">
    <w:name w:val="apple-converted-space"/>
    <w:rsid w:val="000F4EAF"/>
  </w:style>
  <w:style w:type="table" w:styleId="Tabela-Siatka">
    <w:name w:val="Table Grid"/>
    <w:basedOn w:val="Standardowy"/>
    <w:uiPriority w:val="39"/>
    <w:rsid w:val="006B3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2034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2034A"/>
    <w:rPr>
      <w:rFonts w:ascii="Calibri" w:hAnsi="Calibri"/>
      <w:szCs w:val="21"/>
    </w:rPr>
  </w:style>
  <w:style w:type="character" w:styleId="Hipercze">
    <w:name w:val="Hyperlink"/>
    <w:basedOn w:val="Domylnaczcionkaakapitu"/>
    <w:rsid w:val="00B26B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pzla-strzel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8196262C</Template>
  <TotalTime>57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Borkowska</dc:creator>
  <cp:keywords/>
  <dc:description/>
  <cp:lastModifiedBy>Domicela Malinowska</cp:lastModifiedBy>
  <cp:revision>23</cp:revision>
  <cp:lastPrinted>2022-06-13T11:20:00Z</cp:lastPrinted>
  <dcterms:created xsi:type="dcterms:W3CDTF">2022-06-13T08:17:00Z</dcterms:created>
  <dcterms:modified xsi:type="dcterms:W3CDTF">2022-06-13T11:21:00Z</dcterms:modified>
</cp:coreProperties>
</file>