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E" w:rsidRPr="00B2359E" w:rsidRDefault="00B2359E" w:rsidP="005F15B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15B8">
        <w:rPr>
          <w:rFonts w:ascii="Times New Roman" w:eastAsia="Times New Roman" w:hAnsi="Times New Roman" w:cs="Times New Roman"/>
          <w:sz w:val="20"/>
          <w:szCs w:val="20"/>
          <w:lang w:eastAsia="pl-PL"/>
        </w:rPr>
        <w:t>Strzelin</w:t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>, 12.04.2022r.</w:t>
      </w:r>
    </w:p>
    <w:p w:rsidR="00B2359E" w:rsidRPr="00B2359E" w:rsidRDefault="00B2359E" w:rsidP="00B2359E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2359E" w:rsidRPr="00B2359E" w:rsidRDefault="00B2359E" w:rsidP="00B2359E">
      <w:pPr>
        <w:suppressAutoHyphens/>
        <w:spacing w:after="0" w:line="288" w:lineRule="auto"/>
        <w:ind w:right="-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B2359E" w:rsidRPr="00B2359E" w:rsidRDefault="00B2359E" w:rsidP="00B2359E">
      <w:pPr>
        <w:widowControl w:val="0"/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Publiczny Zakład Lecznictwa Ambulatoryjnego w Strzelinie </w:t>
      </w:r>
    </w:p>
    <w:p w:rsidR="00B2359E" w:rsidRPr="00B2359E" w:rsidRDefault="00B2359E" w:rsidP="00B2359E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ar-SA"/>
        </w:rPr>
        <w:t>ul. Mickiewicza 20, 57-100 Strzelin</w:t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mail: </w:t>
      </w:r>
      <w:hyperlink r:id="rId5" w:history="1">
        <w:r w:rsidRPr="00B2359E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ar-SA"/>
          </w:rPr>
          <w:t>zamowienia@pzla-strzelin.pl</w:t>
        </w:r>
      </w:hyperlink>
      <w:r w:rsidRPr="00B2359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B2359E" w:rsidRPr="00B2359E" w:rsidRDefault="00B2359E" w:rsidP="00B2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2359E" w:rsidRPr="00B2359E" w:rsidRDefault="00B2359E" w:rsidP="00B2359E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B2359E" w:rsidRPr="00B2359E" w:rsidRDefault="00B2359E" w:rsidP="00B2359E">
      <w:pPr>
        <w:suppressAutoHyphens/>
        <w:spacing w:after="0" w:line="288" w:lineRule="auto"/>
        <w:ind w:right="-28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B2359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ODPOWIEDŹ NR 1</w:t>
      </w:r>
    </w:p>
    <w:p w:rsidR="00B2359E" w:rsidRPr="00B2359E" w:rsidRDefault="00B2359E" w:rsidP="00B2359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Zamawiający  </w:t>
      </w:r>
      <w:r w:rsidR="005F15B8" w:rsidRPr="005F15B8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>odpowiada na  poniższe pytanie</w:t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  <w:t xml:space="preserve"> dotyczące zapisów  w postępowaniu o udzielenie zamówienia publicznego prowadzonego w trybie zapytania o cenę </w:t>
      </w:r>
    </w:p>
    <w:p w:rsidR="00B2359E" w:rsidRPr="00B2359E" w:rsidRDefault="00B2359E" w:rsidP="00B2359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 w:bidi="pl-PL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Dotyczy: Dostawa </w:t>
      </w:r>
      <w:r w:rsidR="005F15B8" w:rsidRPr="005F15B8">
        <w:rPr>
          <w:rFonts w:ascii="Times New Roman" w:eastAsia="Times New Roman" w:hAnsi="Times New Roman" w:cs="Times New Roman"/>
          <w:sz w:val="20"/>
          <w:szCs w:val="20"/>
          <w:lang w:eastAsia="pl-PL"/>
        </w:rPr>
        <w:t>aparatu USG do poradni okulistycznej wraz z wyposażeniem”.</w:t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</w:p>
    <w:p w:rsidR="00B2359E" w:rsidRPr="00B2359E" w:rsidRDefault="00B2359E" w:rsidP="00B235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>Znak sprawy w PZ</w:t>
      </w:r>
      <w:r w:rsidR="005F15B8" w:rsidRPr="005F15B8">
        <w:rPr>
          <w:rFonts w:ascii="Times New Roman" w:eastAsia="Times New Roman" w:hAnsi="Times New Roman" w:cs="Times New Roman"/>
          <w:sz w:val="20"/>
          <w:szCs w:val="20"/>
          <w:lang w:eastAsia="pl-PL"/>
        </w:rPr>
        <w:t>LA: Ldz.127</w:t>
      </w: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>/04/22</w:t>
      </w:r>
    </w:p>
    <w:p w:rsidR="005F15B8" w:rsidRPr="005F15B8" w:rsidRDefault="005F15B8" w:rsidP="00B23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F15B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Pytanie nr 1</w:t>
      </w:r>
    </w:p>
    <w:p w:rsidR="00B2359E" w:rsidRPr="005F15B8" w:rsidRDefault="00B2359E" w:rsidP="001722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235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Czy Zamawiający będzie wymagał integracji oferowanego aparatu USG z aplikacjami medycznymi  pracującymi w ZDO min. PACS, w celu zachowania obecnej kompatybilności obsługi dokumentacji medycznej EDM w zakresie obiegu danych obrazowych DICOM3.0?. Jeśli tak, prosimy informację dot. producenta w/w aplikacji oraz czy koszty ewentualnych licencji i prac serwisowych ponosić będzie Wykonawca czy Zamawiający. </w:t>
      </w:r>
    </w:p>
    <w:p w:rsidR="00B2359E" w:rsidRDefault="005F15B8" w:rsidP="00B23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F15B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Odpowiedź nr 1: Zamawiający nie wymaga integracji oferowanego aparatu USG z aplikacjami medycznymi </w:t>
      </w:r>
      <w:r w:rsidR="001722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pracującymi w ZDO min. PACS.</w:t>
      </w:r>
    </w:p>
    <w:p w:rsidR="00AB2873" w:rsidRPr="00C96427" w:rsidRDefault="00AB2873" w:rsidP="00B23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C96427" w:rsidRPr="00C96427" w:rsidRDefault="00C96427" w:rsidP="00C96427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96427">
        <w:rPr>
          <w:rFonts w:ascii="Times New Roman" w:hAnsi="Times New Roman" w:cs="Times New Roman"/>
          <w:b/>
          <w:sz w:val="20"/>
          <w:szCs w:val="20"/>
        </w:rPr>
        <w:t xml:space="preserve">Dyrektor PZLA w Strzelinie </w:t>
      </w:r>
    </w:p>
    <w:p w:rsidR="00002B8D" w:rsidRPr="00C96427" w:rsidRDefault="00C96427" w:rsidP="00C96427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96427">
        <w:rPr>
          <w:rFonts w:ascii="Times New Roman" w:hAnsi="Times New Roman" w:cs="Times New Roman"/>
          <w:b/>
          <w:sz w:val="20"/>
          <w:szCs w:val="20"/>
        </w:rPr>
        <w:t>Norbert  Raba</w:t>
      </w:r>
    </w:p>
    <w:sectPr w:rsidR="00002B8D" w:rsidRPr="00C96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41"/>
    <w:rsid w:val="00002B8D"/>
    <w:rsid w:val="001722A0"/>
    <w:rsid w:val="00220D41"/>
    <w:rsid w:val="005F15B8"/>
    <w:rsid w:val="00AB2873"/>
    <w:rsid w:val="00B2359E"/>
    <w:rsid w:val="00C9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B687E2D3</Template>
  <TotalTime>13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6</cp:revision>
  <cp:lastPrinted>2022-04-12T09:08:00Z</cp:lastPrinted>
  <dcterms:created xsi:type="dcterms:W3CDTF">2022-04-12T09:00:00Z</dcterms:created>
  <dcterms:modified xsi:type="dcterms:W3CDTF">2022-04-12T09:14:00Z</dcterms:modified>
</cp:coreProperties>
</file>