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0B2" w:rsidRPr="00BD375E" w:rsidRDefault="002030B2" w:rsidP="002030B2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  <w:r w:rsidRPr="00BD375E">
        <w:rPr>
          <w:rFonts w:ascii="Times New Roman" w:eastAsia="Times New Roman" w:hAnsi="Times New Roman" w:cs="Times New Roman"/>
          <w:b/>
          <w:spacing w:val="-2"/>
          <w:sz w:val="20"/>
          <w:lang w:eastAsia="pl-PL"/>
        </w:rPr>
        <w:t>Znak sprawy</w:t>
      </w:r>
      <w:r w:rsidRPr="00BD375E">
        <w:rPr>
          <w:rFonts w:ascii="Times New Roman" w:eastAsia="Times New Roman" w:hAnsi="Times New Roman" w:cs="Times New Roman"/>
          <w:b/>
          <w:sz w:val="20"/>
          <w:lang w:eastAsia="pl-PL"/>
        </w:rPr>
        <w:t>: Ldz. 127/04/22</w:t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  <w:t xml:space="preserve">       </w:t>
      </w:r>
    </w:p>
    <w:p w:rsidR="002030B2" w:rsidRPr="00BD375E" w:rsidRDefault="002030B2" w:rsidP="00060938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BD375E">
        <w:rPr>
          <w:rFonts w:ascii="Times New Roman" w:eastAsia="Times New Roman" w:hAnsi="Times New Roman" w:cs="Times New Roman"/>
          <w:bCs/>
          <w:sz w:val="20"/>
          <w:lang w:eastAsia="pl-PL"/>
        </w:rPr>
        <w:t>Załącznik nr 2</w:t>
      </w:r>
    </w:p>
    <w:p w:rsidR="002030B2" w:rsidRPr="00BD375E" w:rsidRDefault="002030B2" w:rsidP="002030B2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</w:r>
      <w:r w:rsidRPr="00BD375E">
        <w:rPr>
          <w:rFonts w:ascii="Times New Roman" w:eastAsia="Times New Roman" w:hAnsi="Times New Roman" w:cs="Times New Roman"/>
          <w:b/>
          <w:bCs/>
          <w:sz w:val="20"/>
          <w:lang w:eastAsia="pl-PL"/>
        </w:rPr>
        <w:tab/>
        <w:t xml:space="preserve">     </w:t>
      </w:r>
    </w:p>
    <w:p w:rsidR="002030B2" w:rsidRPr="00BD375E" w:rsidRDefault="002030B2" w:rsidP="002030B2">
      <w:pPr>
        <w:widowControl w:val="0"/>
        <w:tabs>
          <w:tab w:val="left" w:pos="708"/>
          <w:tab w:val="left" w:pos="1416"/>
          <w:tab w:val="left" w:pos="2124"/>
          <w:tab w:val="left" w:pos="2855"/>
        </w:tabs>
        <w:adjustRightInd w:val="0"/>
        <w:spacing w:after="0" w:line="360" w:lineRule="atLeast"/>
        <w:jc w:val="center"/>
        <w:textAlignment w:val="baseline"/>
        <w:rPr>
          <w:rFonts w:ascii="Times New Roman" w:eastAsia="Calibri" w:hAnsi="Times New Roman" w:cs="Times New Roman"/>
          <w:b/>
          <w:sz w:val="20"/>
        </w:rPr>
      </w:pPr>
      <w:r w:rsidRPr="00BD375E">
        <w:rPr>
          <w:rFonts w:ascii="Times New Roman" w:eastAsia="Calibri" w:hAnsi="Times New Roman" w:cs="Times New Roman"/>
          <w:b/>
          <w:sz w:val="20"/>
        </w:rPr>
        <w:t>OPIS PRZEDMIOTU ZAMÓWIENIA</w:t>
      </w:r>
    </w:p>
    <w:p w:rsidR="002030B2" w:rsidRPr="00BD375E" w:rsidRDefault="002030B2" w:rsidP="002030B2">
      <w:pPr>
        <w:widowControl w:val="0"/>
        <w:tabs>
          <w:tab w:val="left" w:pos="708"/>
          <w:tab w:val="left" w:pos="1416"/>
          <w:tab w:val="left" w:pos="2124"/>
          <w:tab w:val="left" w:pos="2855"/>
        </w:tabs>
        <w:adjustRightInd w:val="0"/>
        <w:spacing w:after="0" w:line="360" w:lineRule="atLeast"/>
        <w:jc w:val="center"/>
        <w:textAlignment w:val="baseline"/>
        <w:rPr>
          <w:rFonts w:ascii="Times New Roman" w:eastAsia="Calibri" w:hAnsi="Times New Roman" w:cs="Times New Roman"/>
          <w:b/>
          <w:sz w:val="20"/>
        </w:rPr>
      </w:pPr>
      <w:r w:rsidRPr="00BD375E">
        <w:rPr>
          <w:rFonts w:ascii="Times New Roman" w:eastAsia="Calibri" w:hAnsi="Times New Roman" w:cs="Times New Roman"/>
          <w:b/>
          <w:sz w:val="20"/>
        </w:rPr>
        <w:t>ZESTAWIENIE PARAMETRÓW TECHNICZNYCH</w:t>
      </w:r>
    </w:p>
    <w:tbl>
      <w:tblPr>
        <w:tblW w:w="1058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2836"/>
        <w:gridCol w:w="3685"/>
        <w:gridCol w:w="1560"/>
        <w:gridCol w:w="1701"/>
      </w:tblGrid>
      <w:tr w:rsidR="00182D13" w:rsidRPr="00BD375E" w:rsidTr="000F47B4">
        <w:trPr>
          <w:tblHeader/>
        </w:trPr>
        <w:tc>
          <w:tcPr>
            <w:tcW w:w="803" w:type="dxa"/>
            <w:vAlign w:val="center"/>
          </w:tcPr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  <w:t>Lp.</w:t>
            </w:r>
          </w:p>
        </w:tc>
        <w:tc>
          <w:tcPr>
            <w:tcW w:w="2836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  <w:t>Opis przedmiotu zamówienia/</w:t>
            </w:r>
          </w:p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  <w:t>wymagane warunki techniczne</w:t>
            </w:r>
          </w:p>
        </w:tc>
        <w:tc>
          <w:tcPr>
            <w:tcW w:w="3685" w:type="dxa"/>
            <w:vAlign w:val="center"/>
          </w:tcPr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  <w:t>Parametr wymagany</w:t>
            </w:r>
          </w:p>
        </w:tc>
        <w:tc>
          <w:tcPr>
            <w:tcW w:w="1560" w:type="dxa"/>
            <w:vAlign w:val="center"/>
          </w:tcPr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  <w:t>Parametr wymagany</w:t>
            </w:r>
          </w:p>
        </w:tc>
        <w:tc>
          <w:tcPr>
            <w:tcW w:w="1701" w:type="dxa"/>
          </w:tcPr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</w:p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  <w:t>Parametr oferowany</w:t>
            </w:r>
          </w:p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/>
                <w:iCs/>
                <w:sz w:val="20"/>
                <w:lang w:eastAsia="pl-PL"/>
              </w:rPr>
              <w:t>Należy podać Tak/Nie</w:t>
            </w:r>
          </w:p>
        </w:tc>
      </w:tr>
      <w:tr w:rsidR="00182D13" w:rsidRPr="00BD375E" w:rsidTr="000F47B4">
        <w:tc>
          <w:tcPr>
            <w:tcW w:w="803" w:type="dxa"/>
            <w:vAlign w:val="center"/>
          </w:tcPr>
          <w:p w:rsidR="00182D13" w:rsidRPr="00BD375E" w:rsidRDefault="00182D13" w:rsidP="002B02F0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8081" w:type="dxa"/>
            <w:gridSpan w:val="3"/>
            <w:shd w:val="clear" w:color="auto" w:fill="FBD4B4"/>
            <w:vAlign w:val="center"/>
          </w:tcPr>
          <w:p w:rsidR="00182D13" w:rsidRPr="00BD375E" w:rsidRDefault="000A1504" w:rsidP="000A1504">
            <w:pPr>
              <w:widowControl w:val="0"/>
              <w:adjustRightInd w:val="0"/>
              <w:spacing w:after="0" w:line="360" w:lineRule="atLeast"/>
              <w:ind w:left="-14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APARAT USG DO PORADNI OKULISTYCZNEJ</w:t>
            </w:r>
          </w:p>
        </w:tc>
        <w:tc>
          <w:tcPr>
            <w:tcW w:w="1701" w:type="dxa"/>
            <w:shd w:val="clear" w:color="auto" w:fill="FBD4B4"/>
          </w:tcPr>
          <w:p w:rsidR="00182D13" w:rsidRPr="00BD375E" w:rsidRDefault="00182D13" w:rsidP="00182D13">
            <w:pPr>
              <w:widowControl w:val="0"/>
              <w:adjustRightInd w:val="0"/>
              <w:spacing w:after="0" w:line="360" w:lineRule="atLeast"/>
              <w:ind w:left="-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</w:p>
        </w:tc>
      </w:tr>
      <w:tr w:rsidR="00182D13" w:rsidRPr="00BD375E" w:rsidTr="000F47B4">
        <w:tc>
          <w:tcPr>
            <w:tcW w:w="803" w:type="dxa"/>
            <w:vMerge w:val="restart"/>
            <w:vAlign w:val="center"/>
          </w:tcPr>
          <w:p w:rsidR="00182D13" w:rsidRPr="00BD375E" w:rsidRDefault="002B02F0" w:rsidP="002B02F0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1.</w:t>
            </w:r>
          </w:p>
        </w:tc>
        <w:tc>
          <w:tcPr>
            <w:tcW w:w="2836" w:type="dxa"/>
            <w:vMerge w:val="restart"/>
            <w:vAlign w:val="center"/>
          </w:tcPr>
          <w:p w:rsidR="00182D13" w:rsidRPr="00BD375E" w:rsidRDefault="000A1504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sz w:val="20"/>
                <w:lang w:eastAsia="pl-PL"/>
              </w:rPr>
              <w:t xml:space="preserve">Aparat USG </w:t>
            </w:r>
          </w:p>
        </w:tc>
        <w:tc>
          <w:tcPr>
            <w:tcW w:w="3685" w:type="dxa"/>
            <w:vAlign w:val="center"/>
          </w:tcPr>
          <w:p w:rsidR="00182D13" w:rsidRPr="00BD375E" w:rsidRDefault="00182D13" w:rsidP="00182D13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producent</w:t>
            </w:r>
          </w:p>
        </w:tc>
        <w:tc>
          <w:tcPr>
            <w:tcW w:w="1560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ind w:left="34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/>
                <w:iCs/>
                <w:sz w:val="20"/>
                <w:lang w:eastAsia="pl-PL"/>
              </w:rPr>
              <w:t>Należy podać</w:t>
            </w:r>
          </w:p>
        </w:tc>
        <w:tc>
          <w:tcPr>
            <w:tcW w:w="1701" w:type="dxa"/>
          </w:tcPr>
          <w:p w:rsidR="00182D13" w:rsidRPr="00BD375E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</w:tr>
      <w:tr w:rsidR="00182D13" w:rsidRPr="00BD375E" w:rsidTr="000F47B4">
        <w:tc>
          <w:tcPr>
            <w:tcW w:w="803" w:type="dxa"/>
            <w:vMerge/>
            <w:vAlign w:val="center"/>
          </w:tcPr>
          <w:p w:rsidR="00182D13" w:rsidRPr="00BD375E" w:rsidRDefault="00182D13" w:rsidP="00182D13">
            <w:pPr>
              <w:widowControl w:val="0"/>
              <w:numPr>
                <w:ilvl w:val="0"/>
                <w:numId w:val="1"/>
              </w:numPr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2836" w:type="dxa"/>
            <w:vMerge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3685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model</w:t>
            </w:r>
          </w:p>
        </w:tc>
        <w:tc>
          <w:tcPr>
            <w:tcW w:w="1560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ind w:left="3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/>
                <w:iCs/>
                <w:sz w:val="20"/>
                <w:lang w:eastAsia="pl-PL"/>
              </w:rPr>
              <w:t>Należy podać</w:t>
            </w:r>
          </w:p>
        </w:tc>
        <w:tc>
          <w:tcPr>
            <w:tcW w:w="1701" w:type="dxa"/>
          </w:tcPr>
          <w:p w:rsidR="00182D13" w:rsidRPr="00BD375E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</w:tr>
      <w:tr w:rsidR="00182D13" w:rsidRPr="00BD375E" w:rsidTr="000F47B4">
        <w:tc>
          <w:tcPr>
            <w:tcW w:w="803" w:type="dxa"/>
            <w:vMerge/>
            <w:vAlign w:val="center"/>
          </w:tcPr>
          <w:p w:rsidR="00182D13" w:rsidRPr="00BD375E" w:rsidRDefault="00182D13" w:rsidP="00182D13">
            <w:pPr>
              <w:widowControl w:val="0"/>
              <w:numPr>
                <w:ilvl w:val="0"/>
                <w:numId w:val="1"/>
              </w:numPr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2836" w:type="dxa"/>
            <w:vMerge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3685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sz w:val="20"/>
                <w:lang w:eastAsia="pl-PL"/>
              </w:rPr>
              <w:t>urządzenie nowe, nieużywane</w:t>
            </w:r>
          </w:p>
        </w:tc>
        <w:tc>
          <w:tcPr>
            <w:tcW w:w="1560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 xml:space="preserve">   TAK </w:t>
            </w: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br/>
              <w:t xml:space="preserve">   </w:t>
            </w:r>
          </w:p>
        </w:tc>
        <w:tc>
          <w:tcPr>
            <w:tcW w:w="1701" w:type="dxa"/>
          </w:tcPr>
          <w:p w:rsidR="00182D13" w:rsidRPr="00BD375E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</w:tr>
      <w:tr w:rsidR="00182D13" w:rsidRPr="00BD375E" w:rsidTr="000F47B4">
        <w:tc>
          <w:tcPr>
            <w:tcW w:w="803" w:type="dxa"/>
            <w:vAlign w:val="center"/>
          </w:tcPr>
          <w:p w:rsidR="00182D13" w:rsidRPr="00BD375E" w:rsidRDefault="00460142" w:rsidP="00460142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2.</w:t>
            </w:r>
          </w:p>
        </w:tc>
        <w:tc>
          <w:tcPr>
            <w:tcW w:w="2836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sz w:val="20"/>
                <w:lang w:eastAsia="pl-PL"/>
              </w:rPr>
              <w:t xml:space="preserve">Data produkcji </w:t>
            </w:r>
          </w:p>
        </w:tc>
        <w:tc>
          <w:tcPr>
            <w:tcW w:w="3685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nie wcześniej niż 2</w:t>
            </w:r>
            <w:r w:rsidR="006D15A4"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021</w:t>
            </w: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 xml:space="preserve"> r.</w:t>
            </w:r>
          </w:p>
        </w:tc>
        <w:tc>
          <w:tcPr>
            <w:tcW w:w="1560" w:type="dxa"/>
            <w:vAlign w:val="center"/>
          </w:tcPr>
          <w:p w:rsidR="00182D13" w:rsidRPr="00BD375E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  <w:r w:rsidRPr="00BD375E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 xml:space="preserve">  TAK</w:t>
            </w:r>
          </w:p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ind w:left="34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1701" w:type="dxa"/>
          </w:tcPr>
          <w:p w:rsidR="00182D13" w:rsidRPr="00BD375E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</w:tr>
      <w:tr w:rsidR="00182D13" w:rsidRPr="00BD375E" w:rsidTr="000F47B4">
        <w:tc>
          <w:tcPr>
            <w:tcW w:w="803" w:type="dxa"/>
            <w:vAlign w:val="center"/>
          </w:tcPr>
          <w:p w:rsidR="00182D13" w:rsidRPr="00BD375E" w:rsidRDefault="00182D13" w:rsidP="002B02F0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  <w:p w:rsidR="00583CBB" w:rsidRPr="00BD375E" w:rsidRDefault="00583CBB" w:rsidP="002B02F0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8081" w:type="dxa"/>
            <w:gridSpan w:val="3"/>
            <w:vAlign w:val="center"/>
          </w:tcPr>
          <w:p w:rsidR="00182D13" w:rsidRPr="00BD375E" w:rsidRDefault="008B6220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WYNAGANIA TECHNICZNE </w:t>
            </w:r>
          </w:p>
        </w:tc>
        <w:tc>
          <w:tcPr>
            <w:tcW w:w="1701" w:type="dxa"/>
          </w:tcPr>
          <w:p w:rsidR="00182D13" w:rsidRPr="00BD375E" w:rsidRDefault="00182D13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</w:p>
        </w:tc>
      </w:tr>
      <w:tr w:rsidR="00182D13" w:rsidRPr="00182D13" w:rsidTr="000F47B4">
        <w:trPr>
          <w:trHeight w:val="458"/>
        </w:trPr>
        <w:tc>
          <w:tcPr>
            <w:tcW w:w="803" w:type="dxa"/>
            <w:vAlign w:val="center"/>
          </w:tcPr>
          <w:p w:rsidR="00182D13" w:rsidRPr="00182D13" w:rsidRDefault="00E209ED" w:rsidP="00583CBB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3.</w:t>
            </w:r>
          </w:p>
        </w:tc>
        <w:tc>
          <w:tcPr>
            <w:tcW w:w="2836" w:type="dxa"/>
            <w:vAlign w:val="center"/>
          </w:tcPr>
          <w:p w:rsidR="00182D13" w:rsidRPr="00182D13" w:rsidRDefault="00583CBB" w:rsidP="00583CBB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Poziomy szarości:</w:t>
            </w:r>
          </w:p>
        </w:tc>
        <w:tc>
          <w:tcPr>
            <w:tcW w:w="3685" w:type="dxa"/>
            <w:vAlign w:val="center"/>
          </w:tcPr>
          <w:p w:rsidR="00182D13" w:rsidRPr="00182D13" w:rsidRDefault="00583CBB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256</w:t>
            </w:r>
          </w:p>
        </w:tc>
        <w:tc>
          <w:tcPr>
            <w:tcW w:w="1560" w:type="dxa"/>
            <w:vAlign w:val="center"/>
          </w:tcPr>
          <w:p w:rsidR="00182D13" w:rsidRP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182D13"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  <w:p w:rsidR="00182D13" w:rsidRPr="00182D13" w:rsidRDefault="00182D13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</w:tcPr>
          <w:p w:rsidR="00182D13" w:rsidRP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182D13" w:rsidRPr="00182D13" w:rsidTr="000F47B4">
        <w:tc>
          <w:tcPr>
            <w:tcW w:w="803" w:type="dxa"/>
            <w:vAlign w:val="center"/>
          </w:tcPr>
          <w:p w:rsidR="00182D13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4.</w:t>
            </w:r>
          </w:p>
        </w:tc>
        <w:tc>
          <w:tcPr>
            <w:tcW w:w="2836" w:type="dxa"/>
            <w:vAlign w:val="center"/>
          </w:tcPr>
          <w:p w:rsidR="00182D13" w:rsidRPr="00182D13" w:rsidRDefault="00583CBB" w:rsidP="00583C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Regulowane wzmocnienie: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3685" w:type="dxa"/>
            <w:vAlign w:val="center"/>
          </w:tcPr>
          <w:p w:rsidR="00583CBB" w:rsidRPr="002030B2" w:rsidRDefault="00583CBB" w:rsidP="00583C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 20 do 110 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182D13" w:rsidRPr="00182D13" w:rsidRDefault="00182D13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182D13" w:rsidRP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182D13"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  <w:p w:rsidR="00182D13" w:rsidRPr="00182D13" w:rsidRDefault="00182D13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701" w:type="dxa"/>
          </w:tcPr>
          <w:p w:rsidR="00182D13" w:rsidRP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182D13" w:rsidRPr="00182D13" w:rsidTr="000F47B4">
        <w:tc>
          <w:tcPr>
            <w:tcW w:w="803" w:type="dxa"/>
            <w:vAlign w:val="center"/>
          </w:tcPr>
          <w:p w:rsidR="00182D13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5.</w:t>
            </w:r>
          </w:p>
        </w:tc>
        <w:tc>
          <w:tcPr>
            <w:tcW w:w="2836" w:type="dxa"/>
            <w:vAlign w:val="center"/>
          </w:tcPr>
          <w:p w:rsidR="00182D13" w:rsidRPr="00182D13" w:rsidRDefault="00D73704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Kompensacja                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czasowo-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ampitudowa</w:t>
            </w:r>
            <w:proofErr w:type="spellEnd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(TGC):</w:t>
            </w:r>
          </w:p>
        </w:tc>
        <w:tc>
          <w:tcPr>
            <w:tcW w:w="3685" w:type="dxa"/>
            <w:vAlign w:val="center"/>
          </w:tcPr>
          <w:p w:rsidR="00182D13" w:rsidRPr="00182D13" w:rsidRDefault="00D73704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 30 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</w:tc>
        <w:tc>
          <w:tcPr>
            <w:tcW w:w="1560" w:type="dxa"/>
            <w:vAlign w:val="center"/>
          </w:tcPr>
          <w:p w:rsidR="00182D13" w:rsidRP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182D13"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  <w:p w:rsidR="00182D13" w:rsidRPr="00182D13" w:rsidRDefault="00182D13" w:rsidP="00182D1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701" w:type="dxa"/>
          </w:tcPr>
          <w:p w:rsidR="00182D13" w:rsidRP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182D13" w:rsidRPr="00182D13" w:rsidTr="000F47B4">
        <w:tc>
          <w:tcPr>
            <w:tcW w:w="803" w:type="dxa"/>
            <w:vAlign w:val="center"/>
          </w:tcPr>
          <w:p w:rsidR="00182D13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6.</w:t>
            </w:r>
          </w:p>
        </w:tc>
        <w:tc>
          <w:tcPr>
            <w:tcW w:w="2836" w:type="dxa"/>
            <w:vAlign w:val="center"/>
          </w:tcPr>
          <w:p w:rsidR="00182D13" w:rsidRPr="00182D13" w:rsidRDefault="00D73704" w:rsidP="00D737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Regulacja zakresu dynamiki: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3685" w:type="dxa"/>
            <w:vAlign w:val="center"/>
          </w:tcPr>
          <w:p w:rsidR="00D73704" w:rsidRPr="002030B2" w:rsidRDefault="00B13890" w:rsidP="00D737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 </w:t>
            </w:r>
            <w:r w:rsidR="00D73704"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25 do 90 </w:t>
            </w:r>
            <w:proofErr w:type="spellStart"/>
            <w:r w:rsidR="00D73704"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182D13" w:rsidRPr="00182D13" w:rsidRDefault="00182D13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182D13" w:rsidRPr="00182D13" w:rsidRDefault="0057250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182D13" w:rsidRDefault="00182D13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583CBB" w:rsidRPr="00182D13" w:rsidRDefault="00583CBB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241B14" w:rsidRPr="00182D13" w:rsidTr="000F47B4">
        <w:tc>
          <w:tcPr>
            <w:tcW w:w="803" w:type="dxa"/>
            <w:vAlign w:val="center"/>
          </w:tcPr>
          <w:p w:rsidR="00241B14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7.</w:t>
            </w:r>
          </w:p>
        </w:tc>
        <w:tc>
          <w:tcPr>
            <w:tcW w:w="6521" w:type="dxa"/>
            <w:gridSpan w:val="2"/>
            <w:vAlign w:val="center"/>
          </w:tcPr>
          <w:p w:rsidR="00241B14" w:rsidRPr="00BC453C" w:rsidRDefault="00241B14" w:rsidP="00BC45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Przechowywanie obrazów nieruchomych oraz sekwencji wideo (czas trwania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40 sekund) na twardym dysku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Narzędzia do wykorzystania po zakończeniu przetwarzania obrazu: suwmiar</w:t>
            </w:r>
            <w:r w:rsidR="00BC453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ki, obszary, markery, komentarz</w:t>
            </w:r>
          </w:p>
        </w:tc>
        <w:tc>
          <w:tcPr>
            <w:tcW w:w="1560" w:type="dxa"/>
            <w:vAlign w:val="center"/>
          </w:tcPr>
          <w:p w:rsidR="00241B14" w:rsidRPr="00182D13" w:rsidRDefault="00241B14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241B14" w:rsidRDefault="00241B14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583CBB" w:rsidRPr="00182D13" w:rsidTr="000F47B4">
        <w:tc>
          <w:tcPr>
            <w:tcW w:w="803" w:type="dxa"/>
            <w:vAlign w:val="center"/>
          </w:tcPr>
          <w:p w:rsidR="00583CBB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8.</w:t>
            </w:r>
          </w:p>
        </w:tc>
        <w:tc>
          <w:tcPr>
            <w:tcW w:w="2836" w:type="dxa"/>
            <w:vAlign w:val="center"/>
          </w:tcPr>
          <w:p w:rsidR="00BD375E" w:rsidRDefault="00BD375E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Sonda </w:t>
            </w:r>
          </w:p>
          <w:p w:rsidR="00583CBB" w:rsidRPr="00182D13" w:rsidRDefault="009C1644" w:rsidP="00182D1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Częstotliwość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przetwornika: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3685" w:type="dxa"/>
            <w:vAlign w:val="center"/>
          </w:tcPr>
          <w:p w:rsidR="00583CBB" w:rsidRPr="00182D13" w:rsidRDefault="009C1644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MHz</w:t>
            </w:r>
          </w:p>
        </w:tc>
        <w:tc>
          <w:tcPr>
            <w:tcW w:w="1560" w:type="dxa"/>
            <w:vAlign w:val="center"/>
          </w:tcPr>
          <w:p w:rsidR="00583CBB" w:rsidRPr="00182D13" w:rsidRDefault="0057250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583CBB" w:rsidRDefault="00583CBB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583CBB" w:rsidRPr="00182D13" w:rsidTr="000F47B4">
        <w:tc>
          <w:tcPr>
            <w:tcW w:w="803" w:type="dxa"/>
            <w:vAlign w:val="center"/>
          </w:tcPr>
          <w:p w:rsidR="00583CBB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9.</w:t>
            </w:r>
          </w:p>
        </w:tc>
        <w:tc>
          <w:tcPr>
            <w:tcW w:w="2836" w:type="dxa"/>
            <w:vAlign w:val="center"/>
          </w:tcPr>
          <w:p w:rsidR="00583CBB" w:rsidRPr="00182D13" w:rsidRDefault="009C1644" w:rsidP="009C16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Kąt badania: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3685" w:type="dxa"/>
            <w:vAlign w:val="center"/>
          </w:tcPr>
          <w:p w:rsidR="009C1644" w:rsidRPr="002030B2" w:rsidRDefault="009C1644" w:rsidP="009C16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  <w:p w:rsidR="00583CBB" w:rsidRPr="00182D13" w:rsidRDefault="00583CBB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583CBB" w:rsidRPr="00182D13" w:rsidRDefault="0057250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583CBB" w:rsidRDefault="00583CBB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583CBB" w:rsidRPr="00182D13" w:rsidTr="000F47B4">
        <w:tc>
          <w:tcPr>
            <w:tcW w:w="803" w:type="dxa"/>
            <w:vAlign w:val="center"/>
          </w:tcPr>
          <w:p w:rsidR="00583CBB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10.</w:t>
            </w:r>
          </w:p>
        </w:tc>
        <w:tc>
          <w:tcPr>
            <w:tcW w:w="2836" w:type="dxa"/>
            <w:vAlign w:val="center"/>
          </w:tcPr>
          <w:p w:rsidR="00583CBB" w:rsidRPr="00182D13" w:rsidRDefault="009C1644" w:rsidP="009C16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Głębokość badania: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3685" w:type="dxa"/>
            <w:vAlign w:val="center"/>
          </w:tcPr>
          <w:p w:rsidR="009C1644" w:rsidRPr="002030B2" w:rsidRDefault="009C1644" w:rsidP="009C16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 mm (2,36')</w:t>
            </w:r>
          </w:p>
          <w:p w:rsidR="00583CBB" w:rsidRPr="00182D13" w:rsidRDefault="00583CBB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583CBB" w:rsidRPr="00182D13" w:rsidRDefault="0057250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583CBB" w:rsidRDefault="00583CBB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583CBB" w:rsidRPr="00182D13" w:rsidTr="000F47B4">
        <w:tc>
          <w:tcPr>
            <w:tcW w:w="803" w:type="dxa"/>
            <w:vAlign w:val="center"/>
          </w:tcPr>
          <w:p w:rsidR="00583CBB" w:rsidRPr="00182D13" w:rsidRDefault="00E209ED" w:rsidP="000F47B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11.</w:t>
            </w:r>
          </w:p>
        </w:tc>
        <w:tc>
          <w:tcPr>
            <w:tcW w:w="2836" w:type="dxa"/>
            <w:vAlign w:val="center"/>
          </w:tcPr>
          <w:p w:rsidR="009C1644" w:rsidRPr="002030B2" w:rsidRDefault="009C1644" w:rsidP="009C16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Ogniskowa:</w:t>
            </w:r>
          </w:p>
          <w:p w:rsidR="00583CBB" w:rsidRPr="00BD375E" w:rsidRDefault="00F65D6A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Rozdzielczość osiowa: Rozdzielczość poprzeczna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C1644"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jestracja szybkości odświeżania</w:t>
            </w:r>
            <w:r w:rsidR="009C1644"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3685" w:type="dxa"/>
            <w:vAlign w:val="center"/>
          </w:tcPr>
          <w:p w:rsidR="00583CBB" w:rsidRPr="00182D13" w:rsidRDefault="00BD375E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24  mm ( 0,94)</w:t>
            </w:r>
          </w:p>
        </w:tc>
        <w:tc>
          <w:tcPr>
            <w:tcW w:w="1560" w:type="dxa"/>
            <w:vAlign w:val="center"/>
          </w:tcPr>
          <w:p w:rsidR="00583CBB" w:rsidRPr="00182D13" w:rsidRDefault="0057250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583CBB" w:rsidRDefault="00583CBB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782488" w:rsidRPr="00182D13" w:rsidTr="000F47B4">
        <w:tc>
          <w:tcPr>
            <w:tcW w:w="803" w:type="dxa"/>
            <w:vAlign w:val="center"/>
          </w:tcPr>
          <w:p w:rsidR="00782488" w:rsidRDefault="00782488" w:rsidP="00782488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782488" w:rsidRDefault="00782488" w:rsidP="00782488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782488" w:rsidRPr="00182D13" w:rsidRDefault="00782488" w:rsidP="00782488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2836" w:type="dxa"/>
            <w:vAlign w:val="center"/>
          </w:tcPr>
          <w:p w:rsidR="00782488" w:rsidRPr="002030B2" w:rsidRDefault="00782488" w:rsidP="009C16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Align w:val="center"/>
          </w:tcPr>
          <w:p w:rsidR="00782488" w:rsidRDefault="00782488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782488" w:rsidRDefault="0078248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701" w:type="dxa"/>
          </w:tcPr>
          <w:p w:rsidR="00782488" w:rsidRDefault="00782488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4B274F" w:rsidRPr="00182D13" w:rsidTr="000F47B4">
        <w:trPr>
          <w:trHeight w:val="390"/>
        </w:trPr>
        <w:tc>
          <w:tcPr>
            <w:tcW w:w="10585" w:type="dxa"/>
            <w:gridSpan w:val="5"/>
            <w:vAlign w:val="center"/>
          </w:tcPr>
          <w:p w:rsidR="004B274F" w:rsidRPr="004B274F" w:rsidRDefault="004B274F" w:rsidP="004B2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32"/>
                <w:lang w:eastAsia="pl-PL"/>
              </w:rPr>
            </w:pPr>
            <w:r w:rsidRPr="00E02A88">
              <w:rPr>
                <w:rFonts w:ascii="Times New Roman" w:eastAsia="Times New Roman" w:hAnsi="Times New Roman" w:cs="Times New Roman"/>
                <w:b/>
                <w:szCs w:val="32"/>
                <w:lang w:eastAsia="pl-PL"/>
              </w:rPr>
              <w:lastRenderedPageBreak/>
              <w:t>BIOMETRIA</w:t>
            </w:r>
          </w:p>
        </w:tc>
      </w:tr>
      <w:tr w:rsidR="00BC453C" w:rsidRPr="00182D13" w:rsidTr="000F47B4">
        <w:trPr>
          <w:trHeight w:val="3078"/>
        </w:trPr>
        <w:tc>
          <w:tcPr>
            <w:tcW w:w="803" w:type="dxa"/>
            <w:vAlign w:val="center"/>
          </w:tcPr>
          <w:p w:rsidR="00BC453C" w:rsidRPr="00182D13" w:rsidRDefault="00785B04" w:rsidP="00785B0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 w:rsidRPr="00785B04">
              <w:rPr>
                <w:rFonts w:ascii="Times New Roman" w:eastAsia="Times New Roman" w:hAnsi="Times New Roman" w:cs="Times New Roman"/>
                <w:iCs/>
                <w:sz w:val="20"/>
                <w:lang w:eastAsia="pl-PL"/>
              </w:rPr>
              <w:t>12.</w:t>
            </w:r>
          </w:p>
        </w:tc>
        <w:tc>
          <w:tcPr>
            <w:tcW w:w="6521" w:type="dxa"/>
            <w:gridSpan w:val="2"/>
            <w:vAlign w:val="center"/>
          </w:tcPr>
          <w:p w:rsidR="00426DC0" w:rsidRDefault="00426DC0" w:rsidP="005725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C453C" w:rsidRPr="002030B2" w:rsidRDefault="00BC453C" w:rsidP="005725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Prędkość propagacji ultradźwięku regulowana w każdym segmencie (komora przednia oka, soczewka, ciało szkliste) oraz IOL i materiał szklisty Wbudowane rozpoznawanie wzorów: 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fakijnych</w:t>
            </w:r>
            <w:proofErr w:type="spellEnd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afakijnych</w:t>
            </w:r>
            <w:proofErr w:type="spellEnd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PMMA, materiału akrylowego i silikonowego dla pseudo-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fakijnych</w:t>
            </w:r>
            <w:proofErr w:type="spellEnd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rodzajów oczu</w:t>
            </w:r>
          </w:p>
          <w:p w:rsidR="00BC453C" w:rsidRPr="002030B2" w:rsidRDefault="00BC453C" w:rsidP="005725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Automatyczne obliczanie standardowego odchylenia oraz średniej długości całkowitej (serie 10 pomiarów) Tryby rejestracji: automatyczny, automatyczny + zapis, ręczny</w:t>
            </w:r>
          </w:p>
          <w:p w:rsidR="00BC453C" w:rsidRPr="00BC453C" w:rsidRDefault="00BC453C" w:rsidP="00BC45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Automatycz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 wykrywanie zmian w twardówce</w:t>
            </w:r>
          </w:p>
        </w:tc>
        <w:tc>
          <w:tcPr>
            <w:tcW w:w="1560" w:type="dxa"/>
            <w:vAlign w:val="center"/>
          </w:tcPr>
          <w:p w:rsidR="00BC453C" w:rsidRDefault="00460142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BC453C" w:rsidRDefault="00BC453C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426DC0" w:rsidRPr="00182D13" w:rsidTr="00C635C9">
        <w:trPr>
          <w:trHeight w:val="3623"/>
        </w:trPr>
        <w:tc>
          <w:tcPr>
            <w:tcW w:w="803" w:type="dxa"/>
            <w:vAlign w:val="center"/>
          </w:tcPr>
          <w:p w:rsidR="00426DC0" w:rsidRPr="00182D13" w:rsidRDefault="00426DC0" w:rsidP="00785B04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13.</w:t>
            </w:r>
          </w:p>
        </w:tc>
        <w:tc>
          <w:tcPr>
            <w:tcW w:w="6521" w:type="dxa"/>
            <w:gridSpan w:val="2"/>
            <w:vAlign w:val="center"/>
          </w:tcPr>
          <w:p w:rsidR="00426DC0" w:rsidRPr="002030B2" w:rsidRDefault="00426DC0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Kalkulacja IOL</w:t>
            </w:r>
          </w:p>
          <w:p w:rsidR="00426DC0" w:rsidRDefault="00426DC0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Kalk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ulacja po operacji refrakcyjnej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Refrakcja przed i pooperacyjna, 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ratometria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przed i pooperacyjna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 różnych metod korekcji </w:t>
            </w:r>
            <w:proofErr w:type="spellStart"/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keratometry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cznej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oraz kalkulacji implantu: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Pochodne Historii, Pochodne Refrakcji, metoda Soczewki Kontaktowej, regresja ROSA, regresja SHAMMAS'A, Podwójne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K/SRK-T (formuła dr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Aramberri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 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 wartości ujętych dla pożądanej niemiarowości dla 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ażdej soczewki wewnątrzgałkowej</w:t>
            </w:r>
            <w:r w:rsidRPr="002030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(stopnie przyrostu soczewki we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wnątrzgałkowej 0,25D lub 0,50D)</w:t>
            </w:r>
          </w:p>
          <w:p w:rsidR="00426DC0" w:rsidRPr="00A737FB" w:rsidRDefault="00426DC0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737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Jednoczesne wyświetlanie 4 różnych kalkulacji soczewki wewnątrzgałkowej Podświetlany kolorowy monitor z ekranem dotykowym LCD (rozdzielczość 1024x768)</w:t>
            </w:r>
          </w:p>
          <w:p w:rsidR="00426DC0" w:rsidRPr="00182D13" w:rsidRDefault="00426DC0" w:rsidP="00182D13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426DC0" w:rsidRDefault="00426DC0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</w:p>
        </w:tc>
        <w:tc>
          <w:tcPr>
            <w:tcW w:w="1701" w:type="dxa"/>
          </w:tcPr>
          <w:p w:rsidR="00426DC0" w:rsidRDefault="00426DC0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E02A88" w:rsidRPr="00182D13" w:rsidTr="003D50D9">
        <w:tc>
          <w:tcPr>
            <w:tcW w:w="10585" w:type="dxa"/>
            <w:gridSpan w:val="5"/>
            <w:vAlign w:val="center"/>
          </w:tcPr>
          <w:p w:rsidR="00E02A88" w:rsidRPr="00E02A88" w:rsidRDefault="00E02A88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lang w:eastAsia="pl-PL"/>
              </w:rPr>
            </w:pPr>
            <w:r w:rsidRPr="00E02A88">
              <w:rPr>
                <w:rFonts w:ascii="Times New Roman" w:eastAsia="Times New Roman" w:hAnsi="Times New Roman" w:cs="Times New Roman"/>
                <w:b/>
                <w:iCs/>
                <w:lang w:eastAsia="pl-PL"/>
              </w:rPr>
              <w:t xml:space="preserve">ZARZĄDZANIE DANYMI </w:t>
            </w:r>
          </w:p>
        </w:tc>
      </w:tr>
      <w:tr w:rsidR="00BD375E" w:rsidRPr="00182D13" w:rsidTr="000F47B4">
        <w:tc>
          <w:tcPr>
            <w:tcW w:w="803" w:type="dxa"/>
            <w:vAlign w:val="center"/>
          </w:tcPr>
          <w:p w:rsidR="00BD375E" w:rsidRDefault="00BD375E" w:rsidP="00220A62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220A62" w:rsidRPr="00182D13" w:rsidRDefault="00220A62" w:rsidP="00220A62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220A62" w:rsidRPr="00E06316" w:rsidRDefault="00220A62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3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Wbudowana baza danych lekarza orz pacjenta</w:t>
            </w:r>
          </w:p>
          <w:p w:rsidR="00220A62" w:rsidRPr="00E06316" w:rsidRDefault="00220A62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3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Eksport obrazów nieruchomych oraz sekwencji wideo</w:t>
            </w:r>
          </w:p>
          <w:p w:rsidR="00220A62" w:rsidRPr="00E06316" w:rsidRDefault="00220A62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3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Raporty cyfrowe i drukowane </w:t>
            </w:r>
          </w:p>
          <w:p w:rsidR="00220A62" w:rsidRPr="00E06316" w:rsidRDefault="00220A62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3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Kompatybilny z drukarkami PC oraz USB</w:t>
            </w:r>
          </w:p>
          <w:p w:rsidR="00220A62" w:rsidRPr="00E06316" w:rsidRDefault="00220A62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3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Kompatybilny z EMR </w:t>
            </w:r>
          </w:p>
          <w:p w:rsidR="00BD375E" w:rsidRPr="00E06316" w:rsidRDefault="00220A62" w:rsidP="006947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E0631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Kompatybilny z DICOM (Lista robocza, przechowywanie ,drukowane</w:t>
            </w:r>
            <w:r w:rsidRPr="007A1B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60" w:type="dxa"/>
            <w:vAlign w:val="center"/>
          </w:tcPr>
          <w:p w:rsidR="00BD375E" w:rsidRDefault="00390AF6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TAK</w:t>
            </w:r>
            <w:bookmarkStart w:id="0" w:name="_GoBack"/>
            <w:bookmarkEnd w:id="0"/>
          </w:p>
        </w:tc>
        <w:tc>
          <w:tcPr>
            <w:tcW w:w="1701" w:type="dxa"/>
          </w:tcPr>
          <w:p w:rsidR="00BD375E" w:rsidRDefault="00BD375E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220A62" w:rsidRDefault="00220A62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E06316" w:rsidRPr="00182D13" w:rsidTr="000F47B4">
        <w:tc>
          <w:tcPr>
            <w:tcW w:w="803" w:type="dxa"/>
            <w:vAlign w:val="center"/>
          </w:tcPr>
          <w:p w:rsidR="00E06316" w:rsidRDefault="00E06316" w:rsidP="00220A62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Wymagania dotyczące prądu elektrycznego Zasilanie:</w:t>
            </w: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100-240 </w:t>
            </w:r>
            <w:proofErr w:type="spellStart"/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Vac</w:t>
            </w:r>
            <w:proofErr w:type="spellEnd"/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±10% pojedyncza faza bez uziemienia Częstotliwość:</w:t>
            </w: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50/60 </w:t>
            </w:r>
            <w:proofErr w:type="spellStart"/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Hz</w:t>
            </w:r>
            <w:proofErr w:type="spellEnd"/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Zasilanie: maks.</w:t>
            </w: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60 w</w:t>
            </w:r>
          </w:p>
          <w:p w:rsidR="009C5827" w:rsidRDefault="009C5827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C5827" w:rsidRDefault="009C5827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Funkcje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Wymiary całkowite:</w:t>
            </w: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26,8 cm (szer.) x 4,0 cm (gł.) x 24,6 cm (wys.)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0,6" (szer.) x I (gł.) x 9, 7” (wys.)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Wymiary ekranu dotykowego: 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 cm (szer.) x 16 cm (gł.) - 8,3” (szer.) x 6,3” (wys.)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Waga:</w:t>
            </w: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kg (7,7 funta)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Wejścia:</w:t>
            </w: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4 USB, 1 </w:t>
            </w:r>
            <w:proofErr w:type="spellStart"/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ethernet</w:t>
            </w:r>
            <w:proofErr w:type="spellEnd"/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Urządzenia peryferyjne oraz akcesoria załączone do podstawowej konfiguracji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Przełącznik nożny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Mysz na Bluetooth</w:t>
            </w:r>
          </w:p>
          <w:p w:rsidR="00E06316" w:rsidRPr="009C5827" w:rsidRDefault="00E06316" w:rsidP="00E063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C582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Pomiary długości osiowej</w:t>
            </w:r>
          </w:p>
        </w:tc>
        <w:tc>
          <w:tcPr>
            <w:tcW w:w="1560" w:type="dxa"/>
            <w:vAlign w:val="center"/>
          </w:tcPr>
          <w:p w:rsidR="00E06316" w:rsidRDefault="002C2098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lastRenderedPageBreak/>
              <w:t xml:space="preserve">TAK </w:t>
            </w:r>
          </w:p>
        </w:tc>
        <w:tc>
          <w:tcPr>
            <w:tcW w:w="1701" w:type="dxa"/>
          </w:tcPr>
          <w:p w:rsidR="00E06316" w:rsidRDefault="00E06316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220A62" w:rsidRPr="00182D13" w:rsidTr="000F47B4">
        <w:tc>
          <w:tcPr>
            <w:tcW w:w="803" w:type="dxa"/>
            <w:vAlign w:val="center"/>
          </w:tcPr>
          <w:p w:rsidR="00220A62" w:rsidRDefault="00220A62" w:rsidP="00220A62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220A62" w:rsidRDefault="00220A62" w:rsidP="00220A62">
            <w:pPr>
              <w:widowControl w:val="0"/>
              <w:tabs>
                <w:tab w:val="left" w:pos="538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  <w:gridSpan w:val="2"/>
            <w:vAlign w:val="center"/>
          </w:tcPr>
          <w:p w:rsidR="00220A62" w:rsidRPr="002030B2" w:rsidRDefault="00220A62" w:rsidP="00BD37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220A62" w:rsidRDefault="00220A62" w:rsidP="00583CBB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1701" w:type="dxa"/>
          </w:tcPr>
          <w:p w:rsidR="00220A62" w:rsidRDefault="00220A62" w:rsidP="00182D13">
            <w:pPr>
              <w:widowControl w:val="0"/>
              <w:adjustRightInd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</w:tbl>
    <w:p w:rsidR="00182D13" w:rsidRDefault="00182D13" w:rsidP="0020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82D13" w:rsidRDefault="00182D13" w:rsidP="0020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82D13" w:rsidRDefault="00182D13" w:rsidP="0020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82D13" w:rsidRDefault="00182D13" w:rsidP="0020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82D13" w:rsidRDefault="00182D13" w:rsidP="0020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55C7" w:rsidRPr="002030B2" w:rsidRDefault="00EB55C7">
      <w:pPr>
        <w:rPr>
          <w:rFonts w:ascii="Times New Roman" w:hAnsi="Times New Roman" w:cs="Times New Roman"/>
          <w:sz w:val="20"/>
          <w:szCs w:val="20"/>
        </w:rPr>
      </w:pPr>
    </w:p>
    <w:sectPr w:rsidR="00EB55C7" w:rsidRPr="00203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6408"/>
    <w:multiLevelType w:val="hybridMultilevel"/>
    <w:tmpl w:val="9FA4E08C"/>
    <w:lvl w:ilvl="0" w:tplc="27F2EE92">
      <w:start w:val="1"/>
      <w:numFmt w:val="decimal"/>
      <w:lvlText w:val="%1."/>
      <w:lvlJc w:val="left"/>
      <w:pPr>
        <w:tabs>
          <w:tab w:val="num" w:pos="1558"/>
        </w:tabs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9AB"/>
    <w:rsid w:val="000027A8"/>
    <w:rsid w:val="00023E00"/>
    <w:rsid w:val="000432F0"/>
    <w:rsid w:val="00060938"/>
    <w:rsid w:val="000A1504"/>
    <w:rsid w:val="000F47B4"/>
    <w:rsid w:val="00182D13"/>
    <w:rsid w:val="002030B2"/>
    <w:rsid w:val="00220A62"/>
    <w:rsid w:val="00241B14"/>
    <w:rsid w:val="002B02F0"/>
    <w:rsid w:val="002C2098"/>
    <w:rsid w:val="00390AF6"/>
    <w:rsid w:val="003B539C"/>
    <w:rsid w:val="00426DC0"/>
    <w:rsid w:val="00460142"/>
    <w:rsid w:val="004B274F"/>
    <w:rsid w:val="00572508"/>
    <w:rsid w:val="00583CBB"/>
    <w:rsid w:val="005E11FF"/>
    <w:rsid w:val="006947FF"/>
    <w:rsid w:val="006D15A4"/>
    <w:rsid w:val="00782488"/>
    <w:rsid w:val="00785B04"/>
    <w:rsid w:val="007A1B69"/>
    <w:rsid w:val="008B6220"/>
    <w:rsid w:val="009A6B2E"/>
    <w:rsid w:val="009C1644"/>
    <w:rsid w:val="009C5827"/>
    <w:rsid w:val="00A737FB"/>
    <w:rsid w:val="00A86B39"/>
    <w:rsid w:val="00B13890"/>
    <w:rsid w:val="00BC453C"/>
    <w:rsid w:val="00BD375E"/>
    <w:rsid w:val="00C92D11"/>
    <w:rsid w:val="00D73704"/>
    <w:rsid w:val="00E02A88"/>
    <w:rsid w:val="00E06316"/>
    <w:rsid w:val="00E209ED"/>
    <w:rsid w:val="00EA39AB"/>
    <w:rsid w:val="00EB55C7"/>
    <w:rsid w:val="00F65D6A"/>
    <w:rsid w:val="00FB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8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BB03F80E</Template>
  <TotalTime>58</TotalTime>
  <Pages>3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41</cp:revision>
  <dcterms:created xsi:type="dcterms:W3CDTF">2022-04-07T08:31:00Z</dcterms:created>
  <dcterms:modified xsi:type="dcterms:W3CDTF">2022-04-07T10:38:00Z</dcterms:modified>
</cp:coreProperties>
</file>