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EEAAFF" w14:textId="77777777" w:rsidR="00A51A0D" w:rsidRPr="00AB3BFD" w:rsidRDefault="00A51A0D" w:rsidP="00A51A0D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622E6C9" w14:textId="2BF8E607" w:rsidR="00A51A0D" w:rsidRPr="00AB3BFD" w:rsidRDefault="00A51A0D" w:rsidP="00A51A0D">
      <w:pPr>
        <w:spacing w:line="288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AB3BFD">
        <w:rPr>
          <w:rFonts w:ascii="Times New Roman" w:hAnsi="Times New Roman" w:cs="Times New Roman"/>
          <w:sz w:val="24"/>
          <w:szCs w:val="24"/>
        </w:rPr>
        <w:t>Strzelin , dnia 14.06.2021 r.</w:t>
      </w:r>
    </w:p>
    <w:p w14:paraId="03FC60F3" w14:textId="77777777" w:rsidR="00A51A0D" w:rsidRPr="00AB3BFD" w:rsidRDefault="00A51A0D" w:rsidP="00A51A0D">
      <w:pPr>
        <w:spacing w:line="288" w:lineRule="auto"/>
        <w:ind w:right="-284"/>
        <w:rPr>
          <w:rFonts w:ascii="Times New Roman" w:hAnsi="Times New Roman" w:cs="Times New Roman"/>
          <w:sz w:val="24"/>
          <w:szCs w:val="24"/>
        </w:rPr>
      </w:pPr>
    </w:p>
    <w:p w14:paraId="041FF909" w14:textId="77777777" w:rsidR="00A51A0D" w:rsidRPr="00AB3BFD" w:rsidRDefault="00A51A0D" w:rsidP="00A51A0D">
      <w:pPr>
        <w:spacing w:line="288" w:lineRule="auto"/>
        <w:ind w:right="-284"/>
        <w:rPr>
          <w:rFonts w:ascii="Times New Roman" w:hAnsi="Times New Roman" w:cs="Times New Roman"/>
          <w:sz w:val="24"/>
          <w:szCs w:val="24"/>
        </w:rPr>
      </w:pPr>
    </w:p>
    <w:p w14:paraId="59A18EEE" w14:textId="77777777" w:rsidR="00A51A0D" w:rsidRPr="00AB3BFD" w:rsidRDefault="00A51A0D" w:rsidP="00A51A0D">
      <w:pPr>
        <w:spacing w:line="288" w:lineRule="auto"/>
        <w:rPr>
          <w:rFonts w:ascii="Times New Roman" w:hAnsi="Times New Roman" w:cs="Times New Roman"/>
          <w:sz w:val="24"/>
          <w:szCs w:val="24"/>
        </w:rPr>
      </w:pPr>
      <w:r w:rsidRPr="00AB3BFD">
        <w:rPr>
          <w:rFonts w:ascii="Times New Roman" w:hAnsi="Times New Roman" w:cs="Times New Roman"/>
          <w:sz w:val="24"/>
          <w:szCs w:val="24"/>
        </w:rPr>
        <w:t xml:space="preserve">Publiczny Zakład Lecznictwa Ambulatoryjnego w Strzelinie </w:t>
      </w:r>
    </w:p>
    <w:p w14:paraId="25F5374D" w14:textId="77777777" w:rsidR="00A51A0D" w:rsidRPr="00AB3BFD" w:rsidRDefault="00A51A0D" w:rsidP="00A51A0D">
      <w:pPr>
        <w:tabs>
          <w:tab w:val="left" w:pos="8040"/>
        </w:tabs>
        <w:spacing w:line="288" w:lineRule="auto"/>
        <w:rPr>
          <w:rFonts w:ascii="Times New Roman" w:hAnsi="Times New Roman" w:cs="Times New Roman"/>
          <w:sz w:val="24"/>
          <w:szCs w:val="24"/>
        </w:rPr>
      </w:pPr>
      <w:r w:rsidRPr="00AB3BFD">
        <w:rPr>
          <w:rFonts w:ascii="Times New Roman" w:hAnsi="Times New Roman" w:cs="Times New Roman"/>
          <w:sz w:val="24"/>
          <w:szCs w:val="24"/>
        </w:rPr>
        <w:t>ul. Mickiewicza 20, 57-100 Strzelin</w:t>
      </w:r>
      <w:r w:rsidRPr="00AB3BFD">
        <w:rPr>
          <w:rFonts w:ascii="Times New Roman" w:hAnsi="Times New Roman" w:cs="Times New Roman"/>
          <w:sz w:val="24"/>
          <w:szCs w:val="24"/>
        </w:rPr>
        <w:tab/>
      </w:r>
      <w:r w:rsidRPr="00AB3BFD">
        <w:rPr>
          <w:rFonts w:ascii="Times New Roman" w:hAnsi="Times New Roman" w:cs="Times New Roman"/>
          <w:sz w:val="24"/>
          <w:szCs w:val="24"/>
        </w:rPr>
        <w:br/>
        <w:t xml:space="preserve">mail: </w:t>
      </w:r>
      <w:hyperlink r:id="rId6" w:history="1">
        <w:r w:rsidRPr="00AB3BFD">
          <w:rPr>
            <w:rStyle w:val="Hipercze"/>
            <w:rFonts w:ascii="Times New Roman" w:hAnsi="Times New Roman" w:cs="Times New Roman"/>
            <w:sz w:val="24"/>
            <w:szCs w:val="24"/>
          </w:rPr>
          <w:t>zamowienia@pzla-strzelin.pl</w:t>
        </w:r>
      </w:hyperlink>
      <w:r w:rsidRPr="00AB3B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573B98" w14:textId="77777777" w:rsidR="00A51A0D" w:rsidRPr="00AB3BFD" w:rsidRDefault="00A51A0D" w:rsidP="00A51A0D">
      <w:pPr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849566F" w14:textId="77777777" w:rsidR="00A51A0D" w:rsidRPr="00AB3BFD" w:rsidRDefault="00A51A0D" w:rsidP="00A51A0D">
      <w:pPr>
        <w:spacing w:line="288" w:lineRule="auto"/>
        <w:ind w:right="-284"/>
        <w:jc w:val="center"/>
        <w:rPr>
          <w:rFonts w:ascii="Times New Roman" w:hAnsi="Times New Roman" w:cs="Times New Roman"/>
          <w:sz w:val="24"/>
          <w:szCs w:val="24"/>
        </w:rPr>
      </w:pPr>
      <w:r w:rsidRPr="00AB3BFD">
        <w:rPr>
          <w:rFonts w:ascii="Times New Roman" w:hAnsi="Times New Roman" w:cs="Times New Roman"/>
          <w:sz w:val="24"/>
          <w:szCs w:val="24"/>
        </w:rPr>
        <w:tab/>
      </w:r>
    </w:p>
    <w:p w14:paraId="6085DEF4" w14:textId="510150AB" w:rsidR="00A51A0D" w:rsidRPr="00AB3BFD" w:rsidRDefault="00A51A0D" w:rsidP="00A51A0D">
      <w:pPr>
        <w:spacing w:line="288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3BFD">
        <w:rPr>
          <w:rFonts w:ascii="Times New Roman" w:hAnsi="Times New Roman" w:cs="Times New Roman"/>
          <w:b/>
          <w:sz w:val="24"/>
          <w:szCs w:val="24"/>
        </w:rPr>
        <w:t>ODPOWIEDŹ NR 4</w:t>
      </w:r>
    </w:p>
    <w:p w14:paraId="0AC70F6F" w14:textId="77777777" w:rsidR="00A51A0D" w:rsidRPr="00AB3BFD" w:rsidRDefault="00A51A0D" w:rsidP="00A51A0D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11A7D22B" w14:textId="77777777" w:rsidR="00A51A0D" w:rsidRPr="00AB3BFD" w:rsidRDefault="00A51A0D" w:rsidP="00A51A0D">
      <w:pPr>
        <w:rPr>
          <w:rFonts w:ascii="Times New Roman" w:hAnsi="Times New Roman" w:cs="Times New Roman"/>
          <w:sz w:val="24"/>
          <w:szCs w:val="24"/>
          <w:lang w:bidi="pl-PL"/>
        </w:rPr>
      </w:pPr>
      <w:r w:rsidRPr="00AB3BFD">
        <w:rPr>
          <w:rFonts w:ascii="Times New Roman" w:hAnsi="Times New Roman" w:cs="Times New Roman"/>
          <w:sz w:val="24"/>
          <w:szCs w:val="24"/>
          <w:lang w:bidi="pl-PL"/>
        </w:rPr>
        <w:t xml:space="preserve">Działając na podstawie art. 284 ust. 1 ustawy z dnia 11 września 2021 r. Prawo zamówień publicznych (Dz. U. z 2019 r, nr 2019, z </w:t>
      </w:r>
      <w:proofErr w:type="spellStart"/>
      <w:r w:rsidRPr="00AB3BFD">
        <w:rPr>
          <w:rFonts w:ascii="Times New Roman" w:hAnsi="Times New Roman" w:cs="Times New Roman"/>
          <w:sz w:val="24"/>
          <w:szCs w:val="24"/>
          <w:lang w:bidi="pl-PL"/>
        </w:rPr>
        <w:t>późn</w:t>
      </w:r>
      <w:proofErr w:type="spellEnd"/>
      <w:r w:rsidRPr="00AB3BFD">
        <w:rPr>
          <w:rFonts w:ascii="Times New Roman" w:hAnsi="Times New Roman" w:cs="Times New Roman"/>
          <w:sz w:val="24"/>
          <w:szCs w:val="24"/>
          <w:lang w:bidi="pl-PL"/>
        </w:rPr>
        <w:t xml:space="preserve">. zm.) zwracamy się z prośbą o odpowiedź na poniższe pytania dotyczące zapisów SWZ w postępowaniu o udzielenie zamówienia publicznego prowadzonego w trybie podstawowym bez negocjacji na: </w:t>
      </w:r>
    </w:p>
    <w:p w14:paraId="126BAC52" w14:textId="77777777" w:rsidR="00A51A0D" w:rsidRPr="00AB3BFD" w:rsidRDefault="00A51A0D" w:rsidP="00A51A0D">
      <w:pPr>
        <w:tabs>
          <w:tab w:val="center" w:pos="4536"/>
          <w:tab w:val="right" w:pos="9072"/>
        </w:tabs>
        <w:spacing w:line="312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6E3681FA" w14:textId="77777777" w:rsidR="00A51A0D" w:rsidRPr="00AB3BFD" w:rsidRDefault="00A51A0D" w:rsidP="00A51A0D">
      <w:pPr>
        <w:tabs>
          <w:tab w:val="center" w:pos="4536"/>
          <w:tab w:val="right" w:pos="9072"/>
        </w:tabs>
        <w:spacing w:line="312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AB3BFD">
        <w:rPr>
          <w:rFonts w:ascii="Times New Roman" w:hAnsi="Times New Roman" w:cs="Times New Roman"/>
          <w:i/>
          <w:iCs/>
          <w:sz w:val="24"/>
          <w:szCs w:val="24"/>
        </w:rPr>
        <w:t>„Dostawa i montaż cyfrowego aparatu RTG (kostno-płucny)”</w:t>
      </w:r>
    </w:p>
    <w:p w14:paraId="6CD6E798" w14:textId="77777777" w:rsidR="00A51A0D" w:rsidRPr="00AB3BFD" w:rsidRDefault="00A51A0D" w:rsidP="00A51A0D">
      <w:pPr>
        <w:tabs>
          <w:tab w:val="center" w:pos="4536"/>
          <w:tab w:val="right" w:pos="9072"/>
        </w:tabs>
        <w:spacing w:line="312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B3BF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Znak sprawy: </w:t>
      </w:r>
      <w:r w:rsidRPr="00AB3BFD">
        <w:rPr>
          <w:rFonts w:ascii="Times New Roman" w:hAnsi="Times New Roman" w:cs="Times New Roman"/>
          <w:b/>
          <w:bCs/>
          <w:sz w:val="24"/>
          <w:szCs w:val="24"/>
        </w:rPr>
        <w:t>2/DTE/2021</w:t>
      </w:r>
    </w:p>
    <w:p w14:paraId="381B828A" w14:textId="1D65B86C" w:rsidR="00A51A0D" w:rsidRPr="00AB3BFD" w:rsidRDefault="00A51A0D" w:rsidP="00A51A0D">
      <w:pPr>
        <w:tabs>
          <w:tab w:val="center" w:pos="4536"/>
          <w:tab w:val="right" w:pos="9072"/>
        </w:tabs>
        <w:spacing w:line="312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B3BFD">
        <w:rPr>
          <w:rFonts w:ascii="Times New Roman" w:hAnsi="Times New Roman" w:cs="Times New Roman"/>
          <w:b/>
          <w:bCs/>
          <w:sz w:val="24"/>
          <w:szCs w:val="24"/>
        </w:rPr>
        <w:t>ZAPYTANIA:</w:t>
      </w:r>
    </w:p>
    <w:p w14:paraId="0A323292" w14:textId="2E015EF6" w:rsidR="005C2456" w:rsidRPr="00AB3BFD" w:rsidRDefault="00F5137A" w:rsidP="00217B80">
      <w:pPr>
        <w:tabs>
          <w:tab w:val="center" w:pos="4536"/>
          <w:tab w:val="right" w:pos="9072"/>
        </w:tabs>
        <w:spacing w:line="31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BFD">
        <w:rPr>
          <w:rFonts w:ascii="Times New Roman" w:hAnsi="Times New Roman" w:cs="Times New Roman"/>
          <w:spacing w:val="-5"/>
          <w:sz w:val="24"/>
          <w:szCs w:val="24"/>
        </w:rPr>
        <w:t>Zamawiaj</w:t>
      </w:r>
      <w:r w:rsidRPr="00AB3BF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ący w ogłoszeniu o zamówieniu w pkt. 4.2.10 określił termin wykonania przedmiotu </w:t>
      </w:r>
      <w:r w:rsidRPr="00AB3BF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zamówienia na dzień 15.07.2021r., natomiast w projekcie umowy w §1 ust. 4 Zamawiający </w:t>
      </w:r>
      <w:r w:rsidRPr="00AB3BFD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zobowiązuje wykonawcę do wykonania przedmiotu zamówienia w terminie do 4 (czterech) tygodni </w:t>
      </w:r>
      <w:r w:rsidRPr="00AB3BFD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od dnia podpisania umowy. Powoduje to konieczność podpisania umowy najpóźniej w dniu 18 czerwca 2021r. W związku z epidemią COVID producenci urządzeń mają wydłużone terminy dostawy urządzeń </w:t>
      </w:r>
      <w:r w:rsidRPr="00AB3BF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do ok. 4-6 tygodni. Termin określony przez Zamawiającego jest bardzo krótki i może powodować </w:t>
      </w:r>
      <w:r w:rsidRPr="00AB3BFD">
        <w:rPr>
          <w:rFonts w:ascii="Times New Roman" w:eastAsia="Times New Roman" w:hAnsi="Times New Roman" w:cs="Times New Roman"/>
          <w:sz w:val="24"/>
          <w:szCs w:val="24"/>
        </w:rPr>
        <w:t>ograniczenie podmiotów mogących wziąć udział w postępowaniu.</w:t>
      </w:r>
    </w:p>
    <w:p w14:paraId="72EE23F9" w14:textId="50CC01CE" w:rsidR="00A51A0D" w:rsidRPr="00AB3BFD" w:rsidRDefault="00A51A0D" w:rsidP="00217B80">
      <w:pPr>
        <w:tabs>
          <w:tab w:val="center" w:pos="4536"/>
          <w:tab w:val="right" w:pos="9072"/>
        </w:tabs>
        <w:spacing w:line="31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B3BFD">
        <w:rPr>
          <w:rFonts w:ascii="Times New Roman" w:hAnsi="Times New Roman" w:cs="Times New Roman"/>
          <w:b/>
          <w:bCs/>
          <w:sz w:val="24"/>
          <w:szCs w:val="24"/>
        </w:rPr>
        <w:t>Odpowiedź: Zamawiający ustalił terminy wykonania przedmiotu zamówienia opierając się na terminach związan</w:t>
      </w:r>
      <w:r w:rsidR="00217B80">
        <w:rPr>
          <w:rFonts w:ascii="Times New Roman" w:hAnsi="Times New Roman" w:cs="Times New Roman"/>
          <w:b/>
          <w:bCs/>
          <w:sz w:val="24"/>
          <w:szCs w:val="24"/>
        </w:rPr>
        <w:t>ych z postępowaniem o zamówieniu publicznym</w:t>
      </w:r>
      <w:r w:rsidRPr="00AB3BFD">
        <w:rPr>
          <w:rFonts w:ascii="Times New Roman" w:hAnsi="Times New Roman" w:cs="Times New Roman"/>
          <w:b/>
          <w:bCs/>
          <w:sz w:val="24"/>
          <w:szCs w:val="24"/>
        </w:rPr>
        <w:t xml:space="preserve">. Terminem wiążącym dla Wykonawcy będzie termin wynikający z projektu umowy czyli 4 tygodnie od dnia podpisania umowy. Zamawiający określił taki termin w związku z sytuacja COVID-19 i pilnego </w:t>
      </w:r>
      <w:r w:rsidR="00D5294A" w:rsidRPr="00AB3BFD">
        <w:rPr>
          <w:rFonts w:ascii="Times New Roman" w:hAnsi="Times New Roman" w:cs="Times New Roman"/>
          <w:b/>
          <w:bCs/>
          <w:sz w:val="24"/>
          <w:szCs w:val="24"/>
        </w:rPr>
        <w:t>dostarczenia</w:t>
      </w:r>
      <w:r w:rsidRPr="00AB3BFD">
        <w:rPr>
          <w:rFonts w:ascii="Times New Roman" w:hAnsi="Times New Roman" w:cs="Times New Roman"/>
          <w:b/>
          <w:bCs/>
          <w:sz w:val="24"/>
          <w:szCs w:val="24"/>
        </w:rPr>
        <w:t xml:space="preserve"> sprzętu ponieważ niezbędny jest on w diagnostyce </w:t>
      </w:r>
      <w:r w:rsidR="00D5294A" w:rsidRPr="00AB3BFD">
        <w:rPr>
          <w:rFonts w:ascii="Times New Roman" w:hAnsi="Times New Roman" w:cs="Times New Roman"/>
          <w:b/>
          <w:bCs/>
          <w:sz w:val="24"/>
          <w:szCs w:val="24"/>
        </w:rPr>
        <w:t xml:space="preserve"> po-</w:t>
      </w:r>
      <w:proofErr w:type="spellStart"/>
      <w:r w:rsidRPr="00AB3BFD">
        <w:rPr>
          <w:rFonts w:ascii="Times New Roman" w:hAnsi="Times New Roman" w:cs="Times New Roman"/>
          <w:b/>
          <w:bCs/>
          <w:sz w:val="24"/>
          <w:szCs w:val="24"/>
        </w:rPr>
        <w:t>covidowej</w:t>
      </w:r>
      <w:proofErr w:type="spellEnd"/>
      <w:r w:rsidRPr="00AB3BFD">
        <w:rPr>
          <w:rFonts w:ascii="Times New Roman" w:hAnsi="Times New Roman" w:cs="Times New Roman"/>
          <w:b/>
          <w:bCs/>
          <w:sz w:val="24"/>
          <w:szCs w:val="24"/>
        </w:rPr>
        <w:t xml:space="preserve"> zarówno w poradniach Podstawowej Opieki </w:t>
      </w:r>
      <w:r w:rsidR="00D5294A" w:rsidRPr="00AB3BFD">
        <w:rPr>
          <w:rFonts w:ascii="Times New Roman" w:hAnsi="Times New Roman" w:cs="Times New Roman"/>
          <w:b/>
          <w:bCs/>
          <w:sz w:val="24"/>
          <w:szCs w:val="24"/>
        </w:rPr>
        <w:t>Zdrowotnej</w:t>
      </w:r>
      <w:r w:rsidRPr="00AB3BFD">
        <w:rPr>
          <w:rFonts w:ascii="Times New Roman" w:hAnsi="Times New Roman" w:cs="Times New Roman"/>
          <w:b/>
          <w:bCs/>
          <w:sz w:val="24"/>
          <w:szCs w:val="24"/>
        </w:rPr>
        <w:t xml:space="preserve"> jak </w:t>
      </w:r>
      <w:r w:rsidR="00D5294A" w:rsidRPr="00AB3BF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i </w:t>
      </w:r>
      <w:r w:rsidRPr="00AB3BFD">
        <w:rPr>
          <w:rFonts w:ascii="Times New Roman" w:hAnsi="Times New Roman" w:cs="Times New Roman"/>
          <w:b/>
          <w:bCs/>
          <w:sz w:val="24"/>
          <w:szCs w:val="24"/>
        </w:rPr>
        <w:t>w Ambulatory</w:t>
      </w:r>
      <w:r w:rsidR="00D5294A" w:rsidRPr="00AB3BFD">
        <w:rPr>
          <w:rFonts w:ascii="Times New Roman" w:hAnsi="Times New Roman" w:cs="Times New Roman"/>
          <w:b/>
          <w:bCs/>
          <w:sz w:val="24"/>
          <w:szCs w:val="24"/>
        </w:rPr>
        <w:t>jnej Opiece Specjal</w:t>
      </w:r>
      <w:r w:rsidR="001E2989" w:rsidRPr="00AB3BFD">
        <w:rPr>
          <w:rFonts w:ascii="Times New Roman" w:hAnsi="Times New Roman" w:cs="Times New Roman"/>
          <w:b/>
          <w:bCs/>
          <w:sz w:val="24"/>
          <w:szCs w:val="24"/>
        </w:rPr>
        <w:t>istycznej (</w:t>
      </w:r>
      <w:r w:rsidR="00D5294A" w:rsidRPr="00AB3BFD">
        <w:rPr>
          <w:rFonts w:ascii="Times New Roman" w:hAnsi="Times New Roman" w:cs="Times New Roman"/>
          <w:b/>
          <w:bCs/>
          <w:sz w:val="24"/>
          <w:szCs w:val="24"/>
        </w:rPr>
        <w:t>w szczególności  poradnia pulmonologiczna).</w:t>
      </w:r>
    </w:p>
    <w:p w14:paraId="68B53153" w14:textId="77777777" w:rsidR="005C2456" w:rsidRPr="00AB3BFD" w:rsidRDefault="005C2456" w:rsidP="00217B80">
      <w:pPr>
        <w:tabs>
          <w:tab w:val="center" w:pos="4536"/>
          <w:tab w:val="right" w:pos="9072"/>
        </w:tabs>
        <w:spacing w:line="31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E52D5A2" w14:textId="7C6FD116" w:rsidR="00A641B3" w:rsidRPr="00AB3BFD" w:rsidRDefault="005C2456" w:rsidP="00217B80">
      <w:pPr>
        <w:tabs>
          <w:tab w:val="center" w:pos="4536"/>
          <w:tab w:val="right" w:pos="9072"/>
        </w:tabs>
        <w:spacing w:line="31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B3BFD">
        <w:rPr>
          <w:rFonts w:ascii="Times New Roman" w:hAnsi="Times New Roman" w:cs="Times New Roman"/>
          <w:b/>
          <w:bCs/>
          <w:sz w:val="24"/>
          <w:szCs w:val="24"/>
        </w:rPr>
        <w:t>Pytanie nr 1:</w:t>
      </w:r>
      <w:r w:rsidR="00F5137A" w:rsidRPr="00AB3BFD">
        <w:rPr>
          <w:rFonts w:ascii="Times New Roman" w:hAnsi="Times New Roman" w:cs="Times New Roman"/>
          <w:spacing w:val="-7"/>
          <w:sz w:val="24"/>
          <w:szCs w:val="24"/>
        </w:rPr>
        <w:t>Prosimy o wyja</w:t>
      </w:r>
      <w:r w:rsidR="00F5137A" w:rsidRPr="00AB3BF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śnienie czy terminem wykonania zamówienia jest sztywno ustalona data na dzień </w:t>
      </w:r>
      <w:r w:rsidR="00F5137A" w:rsidRPr="00AB3BFD">
        <w:rPr>
          <w:rFonts w:ascii="Times New Roman" w:eastAsia="Times New Roman" w:hAnsi="Times New Roman" w:cs="Times New Roman"/>
          <w:sz w:val="24"/>
          <w:szCs w:val="24"/>
        </w:rPr>
        <w:t>15.07.2021r., czy okres czterech tygodni od dnia podpisania umowy?</w:t>
      </w:r>
    </w:p>
    <w:p w14:paraId="6262810B" w14:textId="3CC0CE80" w:rsidR="00D5294A" w:rsidRPr="00AB3BFD" w:rsidRDefault="00D5294A" w:rsidP="00217B80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B3BFD">
        <w:rPr>
          <w:rFonts w:ascii="Times New Roman" w:eastAsia="Times New Roman" w:hAnsi="Times New Roman" w:cs="Times New Roman"/>
          <w:b/>
          <w:sz w:val="24"/>
          <w:szCs w:val="24"/>
        </w:rPr>
        <w:t xml:space="preserve">Odpowiedź: Zamawiający dookreślił tak jak w </w:t>
      </w:r>
      <w:r w:rsidR="00224F70" w:rsidRPr="00AB3BFD">
        <w:rPr>
          <w:rFonts w:ascii="Times New Roman" w:eastAsia="Times New Roman" w:hAnsi="Times New Roman" w:cs="Times New Roman"/>
          <w:b/>
          <w:sz w:val="24"/>
          <w:szCs w:val="24"/>
        </w:rPr>
        <w:t>Specyfikacji Warunków Zamówienia</w:t>
      </w:r>
      <w:r w:rsidR="00F82309" w:rsidRPr="00AB3BFD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224F70" w:rsidRPr="00AB3BF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3ADA6B70" w14:textId="4841F3B9" w:rsidR="00A641B3" w:rsidRPr="00AB3BFD" w:rsidRDefault="005C2456" w:rsidP="00217B80">
      <w:pPr>
        <w:shd w:val="clear" w:color="auto" w:fill="FFFFFF"/>
        <w:tabs>
          <w:tab w:val="left" w:pos="216"/>
        </w:tabs>
        <w:spacing w:before="163" w:line="288" w:lineRule="exact"/>
        <w:jc w:val="both"/>
        <w:rPr>
          <w:rFonts w:ascii="Times New Roman" w:hAnsi="Times New Roman" w:cs="Times New Roman"/>
          <w:spacing w:val="-9"/>
          <w:sz w:val="24"/>
          <w:szCs w:val="24"/>
        </w:rPr>
      </w:pPr>
      <w:r w:rsidRPr="00AB3BFD">
        <w:rPr>
          <w:rFonts w:ascii="Times New Roman" w:hAnsi="Times New Roman" w:cs="Times New Roman"/>
          <w:b/>
          <w:bCs/>
          <w:sz w:val="24"/>
          <w:szCs w:val="24"/>
        </w:rPr>
        <w:t xml:space="preserve">Pytanie nr 2 </w:t>
      </w:r>
      <w:r w:rsidR="00F5137A" w:rsidRPr="00AB3BFD">
        <w:rPr>
          <w:rFonts w:ascii="Times New Roman" w:hAnsi="Times New Roman" w:cs="Times New Roman"/>
          <w:spacing w:val="-11"/>
          <w:sz w:val="24"/>
          <w:szCs w:val="24"/>
        </w:rPr>
        <w:t>Czy maj</w:t>
      </w:r>
      <w:r w:rsidR="00F5137A" w:rsidRPr="00AB3BFD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ąc na uwadze wydłużone terminy dostaw nowych urządzeń od producenta oraz konieczność </w:t>
      </w:r>
      <w:r w:rsidR="00F5137A" w:rsidRPr="00AB3BFD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demontażu i utylizację obecnie używanego przez Państwa aparatu, Zamawiający wydłuży termin </w:t>
      </w:r>
      <w:r w:rsidR="00F5137A" w:rsidRPr="00AB3BFD">
        <w:rPr>
          <w:rFonts w:ascii="Times New Roman" w:eastAsia="Times New Roman" w:hAnsi="Times New Roman" w:cs="Times New Roman"/>
          <w:spacing w:val="-8"/>
          <w:sz w:val="24"/>
          <w:szCs w:val="24"/>
        </w:rPr>
        <w:t>realizacji przedmiotu zamówienia do 8 tygodni od dnia podpisania umowy.</w:t>
      </w:r>
    </w:p>
    <w:p w14:paraId="68587B61" w14:textId="6A2BD117" w:rsidR="00A641B3" w:rsidRPr="00FD36C2" w:rsidRDefault="00F82309" w:rsidP="00217B80">
      <w:pPr>
        <w:shd w:val="clear" w:color="auto" w:fill="FFFFFF"/>
        <w:tabs>
          <w:tab w:val="left" w:pos="216"/>
        </w:tabs>
        <w:spacing w:before="163" w:line="288" w:lineRule="exact"/>
        <w:jc w:val="both"/>
        <w:rPr>
          <w:rFonts w:ascii="Times New Roman" w:hAnsi="Times New Roman" w:cs="Times New Roman"/>
          <w:b/>
          <w:spacing w:val="-9"/>
          <w:sz w:val="24"/>
          <w:szCs w:val="24"/>
        </w:rPr>
      </w:pPr>
      <w:r w:rsidRPr="00AB3BFD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>Odpowiedź:</w:t>
      </w:r>
      <w:r w:rsidR="00EF0E6C" w:rsidRPr="00AB3BFD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 xml:space="preserve"> Zamawiający nie przewiduje </w:t>
      </w:r>
      <w:r w:rsidR="005C2456" w:rsidRPr="00AB3BFD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>terminu wydłużenia do 8 tygodni od dnia podpisania umowy.</w:t>
      </w:r>
    </w:p>
    <w:p w14:paraId="25823452" w14:textId="3B9A4DA7" w:rsidR="00A641B3" w:rsidRPr="00AB3BFD" w:rsidRDefault="005C2456" w:rsidP="00217B80">
      <w:pPr>
        <w:shd w:val="clear" w:color="auto" w:fill="FFFFFF"/>
        <w:tabs>
          <w:tab w:val="left" w:pos="230"/>
        </w:tabs>
        <w:spacing w:before="158" w:line="288" w:lineRule="exact"/>
        <w:ind w:right="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BF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Pytanie nr 3 </w:t>
      </w:r>
      <w:r w:rsidR="00F5137A" w:rsidRPr="00AB3BFD">
        <w:rPr>
          <w:rFonts w:ascii="Times New Roman" w:hAnsi="Times New Roman" w:cs="Times New Roman"/>
          <w:spacing w:val="-5"/>
          <w:sz w:val="24"/>
          <w:szCs w:val="24"/>
        </w:rPr>
        <w:t>Zamawiaj</w:t>
      </w:r>
      <w:r w:rsidR="00F5137A" w:rsidRPr="00AB3BF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ący w pkt. VI. zał. nr 2 do SWZ określił detektor o rozdzielczości min. 160 µm oraz </w:t>
      </w:r>
      <w:r w:rsidR="00F5137A" w:rsidRPr="00AB3BFD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wyświetlaczem wskazującym liczbę zdjęć wykonanych pacjentowi oraz całkowitą liczbę obrazów </w:t>
      </w:r>
      <w:r w:rsidR="00F5137A" w:rsidRPr="00AB3BF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zarejestrowanych. Czy zamawiający dopuści detektor o najwyższej na rynku rozdzielczości 100 µm i znacznie mniejszej wadze (2,5 kg) lecz bez wskazania całkowitej liczby obrazów zarejestrowanych? </w:t>
      </w:r>
      <w:r w:rsidR="00F5137A" w:rsidRPr="00AB3BFD">
        <w:rPr>
          <w:rFonts w:ascii="Times New Roman" w:eastAsia="Times New Roman" w:hAnsi="Times New Roman" w:cs="Times New Roman"/>
          <w:sz w:val="24"/>
          <w:szCs w:val="24"/>
        </w:rPr>
        <w:t>Funkcjonalność ta jest wskazywana na stacji roboczej technika.</w:t>
      </w:r>
    </w:p>
    <w:p w14:paraId="0618D05F" w14:textId="00FE8EC1" w:rsidR="00AB3BFD" w:rsidRPr="00AB3BFD" w:rsidRDefault="005C2456" w:rsidP="00217B80">
      <w:pPr>
        <w:shd w:val="clear" w:color="auto" w:fill="FFFFFF"/>
        <w:tabs>
          <w:tab w:val="left" w:pos="230"/>
        </w:tabs>
        <w:spacing w:before="158" w:line="288" w:lineRule="exact"/>
        <w:ind w:right="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B3BFD">
        <w:rPr>
          <w:rFonts w:ascii="Times New Roman" w:eastAsia="Times New Roman" w:hAnsi="Times New Roman" w:cs="Times New Roman"/>
          <w:b/>
          <w:sz w:val="24"/>
          <w:szCs w:val="24"/>
        </w:rPr>
        <w:t xml:space="preserve">Odpowiedź: Zamawiający dopuści detektor o wyższych parametrach i lepszej pracy jeżeli spełni on minimalne wymogi określone w SWZ. </w:t>
      </w:r>
    </w:p>
    <w:p w14:paraId="35008978" w14:textId="1A26B4AF" w:rsidR="00AB3BFD" w:rsidRPr="00AB3BFD" w:rsidRDefault="00AB3BFD" w:rsidP="00217B80">
      <w:pPr>
        <w:shd w:val="clear" w:color="auto" w:fill="FFFFFF"/>
        <w:tabs>
          <w:tab w:val="left" w:pos="230"/>
        </w:tabs>
        <w:spacing w:before="163" w:line="288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BFD">
        <w:rPr>
          <w:rFonts w:ascii="Times New Roman" w:hAnsi="Times New Roman" w:cs="Times New Roman"/>
          <w:b/>
          <w:bCs/>
          <w:sz w:val="24"/>
          <w:szCs w:val="24"/>
        </w:rPr>
        <w:t xml:space="preserve">Pytanie nr 4 </w:t>
      </w:r>
      <w:r w:rsidR="00F5137A" w:rsidRPr="00AB3BFD">
        <w:rPr>
          <w:rFonts w:ascii="Times New Roman" w:hAnsi="Times New Roman" w:cs="Times New Roman"/>
          <w:spacing w:val="-8"/>
          <w:sz w:val="24"/>
          <w:szCs w:val="24"/>
        </w:rPr>
        <w:t>Zamawiaj</w:t>
      </w:r>
      <w:r w:rsidR="00F5137A" w:rsidRPr="00AB3BF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ący w pkt. II zał. nr 2 do SWZ generator o mocy min. 50 kW i zakresie prądu min. 10 </w:t>
      </w:r>
      <w:proofErr w:type="spellStart"/>
      <w:r w:rsidR="00F5137A" w:rsidRPr="00AB3BFD">
        <w:rPr>
          <w:rFonts w:ascii="Times New Roman" w:eastAsia="Times New Roman" w:hAnsi="Times New Roman" w:cs="Times New Roman"/>
          <w:spacing w:val="-8"/>
          <w:sz w:val="24"/>
          <w:szCs w:val="24"/>
        </w:rPr>
        <w:t>mA</w:t>
      </w:r>
      <w:proofErr w:type="spellEnd"/>
      <w:r w:rsidR="00F5137A" w:rsidRPr="00AB3BF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F5137A" w:rsidRPr="00AB3BFD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oraz maksymalnym zakresie prądu określonym na min. 650 </w:t>
      </w:r>
      <w:proofErr w:type="spellStart"/>
      <w:r w:rsidR="00F5137A" w:rsidRPr="00AB3BFD">
        <w:rPr>
          <w:rFonts w:ascii="Times New Roman" w:eastAsia="Times New Roman" w:hAnsi="Times New Roman" w:cs="Times New Roman"/>
          <w:spacing w:val="-9"/>
          <w:sz w:val="24"/>
          <w:szCs w:val="24"/>
        </w:rPr>
        <w:t>mA</w:t>
      </w:r>
      <w:proofErr w:type="spellEnd"/>
      <w:r w:rsidR="00F5137A" w:rsidRPr="00AB3BFD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. Chcąc spełnić Państwa oczekiwania </w:t>
      </w:r>
      <w:r w:rsidR="00F5137A" w:rsidRPr="00AB3BF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dostawy i montażu w tak krótkim terminie możemy zaproponować generator o mocy 50 kW ale </w:t>
      </w:r>
      <w:r w:rsidR="00F5137A" w:rsidRPr="00AB3BF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zakresie prądu wynoszącym od 10 </w:t>
      </w:r>
      <w:proofErr w:type="spellStart"/>
      <w:r w:rsidR="00F5137A" w:rsidRPr="00AB3BFD">
        <w:rPr>
          <w:rFonts w:ascii="Times New Roman" w:eastAsia="Times New Roman" w:hAnsi="Times New Roman" w:cs="Times New Roman"/>
          <w:spacing w:val="-8"/>
          <w:sz w:val="24"/>
          <w:szCs w:val="24"/>
        </w:rPr>
        <w:t>mA</w:t>
      </w:r>
      <w:proofErr w:type="spellEnd"/>
      <w:r w:rsidR="00F5137A" w:rsidRPr="00AB3BF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do 630 </w:t>
      </w:r>
      <w:proofErr w:type="spellStart"/>
      <w:r w:rsidR="00F5137A" w:rsidRPr="00AB3BFD">
        <w:rPr>
          <w:rFonts w:ascii="Times New Roman" w:eastAsia="Times New Roman" w:hAnsi="Times New Roman" w:cs="Times New Roman"/>
          <w:spacing w:val="-8"/>
          <w:sz w:val="24"/>
          <w:szCs w:val="24"/>
        </w:rPr>
        <w:t>mA</w:t>
      </w:r>
      <w:proofErr w:type="spellEnd"/>
      <w:r w:rsidR="00F5137A" w:rsidRPr="00AB3BF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? Czy Zamawiający dopuści zaproponowane </w:t>
      </w:r>
      <w:r w:rsidR="00F5137A" w:rsidRPr="00AB3BF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parametry generatora ? Możemy zaoferować Państwu generator o mocy 65 kW, mający możliwość </w:t>
      </w:r>
      <w:r w:rsidR="00F5137A" w:rsidRPr="00AB3BFD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ustawienia </w:t>
      </w:r>
      <w:proofErr w:type="spellStart"/>
      <w:r w:rsidR="00F5137A" w:rsidRPr="00AB3BFD">
        <w:rPr>
          <w:rFonts w:ascii="Times New Roman" w:eastAsia="Times New Roman" w:hAnsi="Times New Roman" w:cs="Times New Roman"/>
          <w:spacing w:val="-10"/>
          <w:sz w:val="24"/>
          <w:szCs w:val="24"/>
        </w:rPr>
        <w:t>mA</w:t>
      </w:r>
      <w:proofErr w:type="spellEnd"/>
      <w:r w:rsidR="00F5137A" w:rsidRPr="00AB3BFD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w zakresie od 10 do aż do 800 </w:t>
      </w:r>
      <w:proofErr w:type="spellStart"/>
      <w:r w:rsidR="00F5137A" w:rsidRPr="00AB3BFD">
        <w:rPr>
          <w:rFonts w:ascii="Times New Roman" w:eastAsia="Times New Roman" w:hAnsi="Times New Roman" w:cs="Times New Roman"/>
          <w:spacing w:val="-10"/>
          <w:sz w:val="24"/>
          <w:szCs w:val="24"/>
        </w:rPr>
        <w:t>mA</w:t>
      </w:r>
      <w:proofErr w:type="spellEnd"/>
      <w:r w:rsidR="00F5137A" w:rsidRPr="00AB3BFD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, jedyny problem jest w tym, że czas oczekiwania na </w:t>
      </w:r>
      <w:r w:rsidR="00F5137A" w:rsidRPr="00AB3BFD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taki generator wynosi ok. 6 tygodni i producent nie mógłby wykonać zamówienia w tak krótkim czasie. </w:t>
      </w:r>
      <w:r w:rsidR="00F5137A" w:rsidRPr="00AB3BFD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Generator o mocy 50 kW jest generatorem standardowym w diagnostyce </w:t>
      </w:r>
      <w:proofErr w:type="spellStart"/>
      <w:r w:rsidR="00F5137A" w:rsidRPr="00AB3BFD">
        <w:rPr>
          <w:rFonts w:ascii="Times New Roman" w:eastAsia="Times New Roman" w:hAnsi="Times New Roman" w:cs="Times New Roman"/>
          <w:spacing w:val="-10"/>
          <w:sz w:val="24"/>
          <w:szCs w:val="24"/>
        </w:rPr>
        <w:t>rtg</w:t>
      </w:r>
      <w:proofErr w:type="spellEnd"/>
      <w:r w:rsidR="00F5137A" w:rsidRPr="00AB3BFD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i nasz dostawca posiada </w:t>
      </w:r>
      <w:r w:rsidR="00F5137A" w:rsidRPr="00AB3BFD">
        <w:rPr>
          <w:rFonts w:ascii="Times New Roman" w:eastAsia="Times New Roman" w:hAnsi="Times New Roman" w:cs="Times New Roman"/>
          <w:sz w:val="24"/>
          <w:szCs w:val="24"/>
        </w:rPr>
        <w:t>takie u siebie w fabryce w ciągłej dyspozycji.</w:t>
      </w:r>
    </w:p>
    <w:p w14:paraId="70A68D65" w14:textId="0815760B" w:rsidR="00AB3BFD" w:rsidRPr="00AB3BFD" w:rsidRDefault="00AB3BFD" w:rsidP="00217B80">
      <w:pPr>
        <w:shd w:val="clear" w:color="auto" w:fill="FFFFFF"/>
        <w:tabs>
          <w:tab w:val="left" w:pos="230"/>
        </w:tabs>
        <w:spacing w:before="163" w:line="288" w:lineRule="exact"/>
        <w:jc w:val="both"/>
        <w:rPr>
          <w:rFonts w:ascii="Times New Roman" w:hAnsi="Times New Roman" w:cs="Times New Roman"/>
          <w:b/>
          <w:spacing w:val="-9"/>
          <w:sz w:val="24"/>
          <w:szCs w:val="24"/>
        </w:rPr>
      </w:pPr>
      <w:r w:rsidRPr="00AB3BFD">
        <w:rPr>
          <w:rFonts w:ascii="Times New Roman" w:eastAsia="Times New Roman" w:hAnsi="Times New Roman" w:cs="Times New Roman"/>
          <w:b/>
          <w:sz w:val="24"/>
          <w:szCs w:val="24"/>
        </w:rPr>
        <w:t>Odpowiedź: Zamawiający dookreślił parametry generatora jako minimalne i dopuści wyższe parametry jednak nie zmieni terminu dostaw</w:t>
      </w:r>
      <w:r w:rsidR="00FD36C2">
        <w:rPr>
          <w:rFonts w:ascii="Times New Roman" w:eastAsia="Times New Roman" w:hAnsi="Times New Roman" w:cs="Times New Roman"/>
          <w:b/>
          <w:sz w:val="24"/>
          <w:szCs w:val="24"/>
        </w:rPr>
        <w:t xml:space="preserve">y generatora do </w:t>
      </w:r>
      <w:r w:rsidRPr="00AB3BFD">
        <w:rPr>
          <w:rFonts w:ascii="Times New Roman" w:eastAsia="Times New Roman" w:hAnsi="Times New Roman" w:cs="Times New Roman"/>
          <w:b/>
          <w:sz w:val="24"/>
          <w:szCs w:val="24"/>
        </w:rPr>
        <w:t>RTG</w:t>
      </w:r>
      <w:r w:rsidR="00FD36C2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AB3BF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0CEC8A9D" w14:textId="628CBDD3" w:rsidR="00F5137A" w:rsidRPr="00AB3BFD" w:rsidRDefault="00FD36C2">
      <w:pPr>
        <w:shd w:val="clear" w:color="auto" w:fill="FFFFFF"/>
        <w:spacing w:before="187"/>
        <w:ind w:left="708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5137A" w:rsidRPr="00AB3BFD">
      <w:type w:val="continuous"/>
      <w:pgSz w:w="11909" w:h="16834"/>
      <w:pgMar w:top="1440" w:right="1416" w:bottom="720" w:left="1416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E218A8"/>
    <w:multiLevelType w:val="singleLevel"/>
    <w:tmpl w:val="C7602286"/>
    <w:lvl w:ilvl="0">
      <w:start w:val="1"/>
      <w:numFmt w:val="decimal"/>
      <w:lvlText w:val="%1."/>
      <w:legacy w:legacy="1" w:legacySpace="0" w:legacyIndent="216"/>
      <w:lvlJc w:val="left"/>
      <w:rPr>
        <w:rFonts w:ascii="Arial" w:hAnsi="Arial" w:cs="Arial" w:hint="default"/>
      </w:rPr>
    </w:lvl>
  </w:abstractNum>
  <w:abstractNum w:abstractNumId="1">
    <w:nsid w:val="5F616415"/>
    <w:multiLevelType w:val="singleLevel"/>
    <w:tmpl w:val="71B81E70"/>
    <w:lvl w:ilvl="0">
      <w:start w:val="3"/>
      <w:numFmt w:val="decimal"/>
      <w:lvlText w:val="%1."/>
      <w:legacy w:legacy="1" w:legacySpace="0" w:legacyIndent="230"/>
      <w:lvlJc w:val="left"/>
      <w:rPr>
        <w:rFonts w:ascii="Arial" w:hAnsi="Arial" w:cs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37A"/>
    <w:rsid w:val="001E2989"/>
    <w:rsid w:val="00217B80"/>
    <w:rsid w:val="00224F70"/>
    <w:rsid w:val="005C2456"/>
    <w:rsid w:val="009A7F7E"/>
    <w:rsid w:val="00A51A0D"/>
    <w:rsid w:val="00A641B3"/>
    <w:rsid w:val="00AB3BFD"/>
    <w:rsid w:val="00BE7322"/>
    <w:rsid w:val="00D5294A"/>
    <w:rsid w:val="00EF0E6C"/>
    <w:rsid w:val="00F5137A"/>
    <w:rsid w:val="00F82309"/>
    <w:rsid w:val="00FD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6B94A9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A51A0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A51A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mowienia@pzla-strzel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57EF962</Template>
  <TotalTime>29</TotalTime>
  <Pages>2</Pages>
  <Words>559</Words>
  <Characters>3443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Kazimierowicz</dc:creator>
  <cp:keywords/>
  <dc:description/>
  <cp:lastModifiedBy>Domicela Malinowska</cp:lastModifiedBy>
  <cp:revision>13</cp:revision>
  <cp:lastPrinted>2021-06-14T09:01:00Z</cp:lastPrinted>
  <dcterms:created xsi:type="dcterms:W3CDTF">2021-06-10T12:04:00Z</dcterms:created>
  <dcterms:modified xsi:type="dcterms:W3CDTF">2021-06-14T09:01:00Z</dcterms:modified>
</cp:coreProperties>
</file>