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18EE7D" w14:textId="77777777" w:rsidR="00E169AA" w:rsidRDefault="00E169AA" w:rsidP="00B04E0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1D237140" w14:textId="77777777" w:rsidR="008A5011" w:rsidRDefault="00B04E0A" w:rsidP="00B04E0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04E0A">
        <w:rPr>
          <w:rFonts w:ascii="Times New Roman" w:eastAsia="Times New Roman" w:hAnsi="Times New Roman" w:cs="Times New Roman"/>
          <w:lang w:eastAsia="pl-PL"/>
        </w:rPr>
        <w:t>Strzelin, 20.05.2021r.</w:t>
      </w:r>
    </w:p>
    <w:p w14:paraId="73BC7326" w14:textId="77777777" w:rsidR="00B87EAC" w:rsidRPr="00B04E0A" w:rsidRDefault="00B87EAC" w:rsidP="00B04E0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</w:p>
    <w:p w14:paraId="1F9A5CE9" w14:textId="77777777" w:rsidR="00025351" w:rsidRDefault="0028680E" w:rsidP="00325ED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lang w:eastAsia="pl-PL"/>
        </w:rPr>
      </w:pPr>
      <w:r w:rsidRPr="00F36C9D">
        <w:rPr>
          <w:rFonts w:ascii="Times New Roman" w:eastAsia="Times New Roman" w:hAnsi="Times New Roman" w:cs="Times New Roman"/>
          <w:b/>
          <w:sz w:val="24"/>
          <w:lang w:eastAsia="pl-PL"/>
        </w:rPr>
        <w:t>OGŁOSZENIE</w:t>
      </w:r>
      <w:r w:rsidR="009E6CFA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O</w:t>
      </w:r>
      <w:r w:rsidR="009707AC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I </w:t>
      </w:r>
      <w:r w:rsidR="009E6CFA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PRZETARGU </w:t>
      </w:r>
      <w:r w:rsidR="00025351">
        <w:rPr>
          <w:rFonts w:ascii="Times New Roman" w:eastAsia="Times New Roman" w:hAnsi="Times New Roman" w:cs="Times New Roman"/>
          <w:b/>
          <w:sz w:val="24"/>
          <w:lang w:eastAsia="pl-PL"/>
        </w:rPr>
        <w:t>PUBLICZNYM NA SPRZ</w:t>
      </w:r>
      <w:r w:rsidR="00325EDF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EDAŻ </w:t>
      </w:r>
      <w:r w:rsidR="00FB51F6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UŻYWANEGO APARATU MAMMOGRAFICZNEGO </w:t>
      </w:r>
      <w:r w:rsidR="00325EDF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STANOWIĄCEGO WŁA</w:t>
      </w:r>
      <w:r w:rsidR="00025351">
        <w:rPr>
          <w:rFonts w:ascii="Times New Roman" w:eastAsia="Times New Roman" w:hAnsi="Times New Roman" w:cs="Times New Roman"/>
          <w:b/>
          <w:sz w:val="24"/>
          <w:lang w:eastAsia="pl-PL"/>
        </w:rPr>
        <w:t>SNOŚĆ PUBLICZNEGO ZAKŁ</w:t>
      </w:r>
      <w:r w:rsidR="004C45FA">
        <w:rPr>
          <w:rFonts w:ascii="Times New Roman" w:eastAsia="Times New Roman" w:hAnsi="Times New Roman" w:cs="Times New Roman"/>
          <w:b/>
          <w:sz w:val="24"/>
          <w:lang w:eastAsia="pl-PL"/>
        </w:rPr>
        <w:t>A</w:t>
      </w:r>
      <w:r w:rsidR="00025351">
        <w:rPr>
          <w:rFonts w:ascii="Times New Roman" w:eastAsia="Times New Roman" w:hAnsi="Times New Roman" w:cs="Times New Roman"/>
          <w:b/>
          <w:sz w:val="24"/>
          <w:lang w:eastAsia="pl-PL"/>
        </w:rPr>
        <w:t>DU LECZNICTWA AMBULATORYJNEGO</w:t>
      </w:r>
      <w:r w:rsidR="00416ED7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                                   </w:t>
      </w:r>
      <w:r w:rsidR="00025351">
        <w:rPr>
          <w:rFonts w:ascii="Times New Roman" w:eastAsia="Times New Roman" w:hAnsi="Times New Roman" w:cs="Times New Roman"/>
          <w:b/>
          <w:sz w:val="24"/>
          <w:lang w:eastAsia="pl-PL"/>
        </w:rPr>
        <w:t xml:space="preserve"> W STRZELINIE</w:t>
      </w:r>
    </w:p>
    <w:p w14:paraId="7FEB23E4" w14:textId="77777777" w:rsidR="007F71A0" w:rsidRDefault="007F71A0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F71A0">
        <w:rPr>
          <w:rFonts w:ascii="Times New Roman" w:eastAsia="Times New Roman" w:hAnsi="Times New Roman" w:cs="Times New Roman"/>
          <w:b/>
          <w:lang w:eastAsia="pl-PL"/>
        </w:rPr>
        <w:t>ZNAK SPRAWY: LDZ. 164/05/21</w:t>
      </w:r>
    </w:p>
    <w:p w14:paraId="7ACCEC71" w14:textId="77777777" w:rsidR="009E6CFA" w:rsidRPr="007F71A0" w:rsidRDefault="007F71A0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F71A0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 </w:t>
      </w:r>
    </w:p>
    <w:p w14:paraId="2297ACC1" w14:textId="77777777" w:rsidR="00025351" w:rsidRPr="00E52D69" w:rsidRDefault="00025351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2D69">
        <w:rPr>
          <w:rFonts w:ascii="Times New Roman" w:eastAsia="Times New Roman" w:hAnsi="Times New Roman" w:cs="Times New Roman"/>
          <w:b/>
          <w:u w:val="single"/>
          <w:lang w:eastAsia="pl-PL"/>
        </w:rPr>
        <w:t>1.Nazwa i siedziba organizatora przetargu:</w:t>
      </w:r>
    </w:p>
    <w:p w14:paraId="2FCB2BC6" w14:textId="77777777" w:rsidR="00025351" w:rsidRDefault="00025351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025351">
        <w:rPr>
          <w:rFonts w:ascii="Times New Roman" w:eastAsia="Times New Roman" w:hAnsi="Times New Roman" w:cs="Times New Roman"/>
          <w:lang w:eastAsia="pl-PL"/>
        </w:rPr>
        <w:t>Publiczny Zakład Lecznictwa Ambulatoryjnego w Strzelinie</w:t>
      </w:r>
      <w:r>
        <w:rPr>
          <w:rFonts w:ascii="Times New Roman" w:eastAsia="Times New Roman" w:hAnsi="Times New Roman" w:cs="Times New Roman"/>
          <w:lang w:eastAsia="pl-PL"/>
        </w:rPr>
        <w:t xml:space="preserve"> reprezentowany przez Dyrektora –Pana Norberta Rabę z siedzibą :57-100 Strzelin, ul. Mickiewicza 20,</w:t>
      </w:r>
    </w:p>
    <w:p w14:paraId="205B2598" w14:textId="77777777" w:rsidR="00025351" w:rsidRDefault="00025351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nr NIP: 914-14- 01-881,REGON: 931185183 </w:t>
      </w:r>
    </w:p>
    <w:p w14:paraId="63BE09D0" w14:textId="77777777" w:rsidR="00E52D69" w:rsidRDefault="00E52D69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8B695A" w14:textId="77777777" w:rsidR="00E52D69" w:rsidRPr="00E52D69" w:rsidRDefault="00E52D69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E52D69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2.Miejsce i termin przeprowadzenia przetargu: </w:t>
      </w:r>
    </w:p>
    <w:p w14:paraId="5B554DAD" w14:textId="77777777" w:rsidR="00E52D69" w:rsidRDefault="00E52D69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Otwarcie ofert nastąpi przez komisję przet</w:t>
      </w:r>
      <w:r w:rsidR="002A22AD">
        <w:rPr>
          <w:rFonts w:ascii="Times New Roman" w:eastAsia="Times New Roman" w:hAnsi="Times New Roman" w:cs="Times New Roman"/>
          <w:lang w:eastAsia="pl-PL"/>
        </w:rPr>
        <w:t xml:space="preserve">argową organizatora przetargu                                                             w </w:t>
      </w:r>
      <w:r>
        <w:rPr>
          <w:rFonts w:ascii="Times New Roman" w:eastAsia="Times New Roman" w:hAnsi="Times New Roman" w:cs="Times New Roman"/>
          <w:lang w:eastAsia="pl-PL"/>
        </w:rPr>
        <w:t>dniu</w:t>
      </w:r>
      <w:r w:rsidR="002A22AD">
        <w:rPr>
          <w:rFonts w:ascii="Times New Roman" w:eastAsia="Times New Roman" w:hAnsi="Times New Roman" w:cs="Times New Roman"/>
          <w:lang w:eastAsia="pl-PL"/>
        </w:rPr>
        <w:t xml:space="preserve">  </w:t>
      </w:r>
      <w:r w:rsidR="00EF42FC" w:rsidRPr="00810EC9">
        <w:rPr>
          <w:rFonts w:ascii="Times New Roman" w:eastAsia="Times New Roman" w:hAnsi="Times New Roman" w:cs="Times New Roman"/>
          <w:b/>
          <w:lang w:eastAsia="pl-PL"/>
        </w:rPr>
        <w:t>21.06.</w:t>
      </w:r>
      <w:r w:rsidRPr="00810EC9">
        <w:rPr>
          <w:rFonts w:ascii="Times New Roman" w:eastAsia="Times New Roman" w:hAnsi="Times New Roman" w:cs="Times New Roman"/>
          <w:b/>
          <w:lang w:eastAsia="pl-PL"/>
        </w:rPr>
        <w:t>2021r. o godz. 12.00 w pokoju nr 35.</w:t>
      </w:r>
    </w:p>
    <w:p w14:paraId="7291D796" w14:textId="77777777" w:rsidR="00044CE6" w:rsidRPr="00044CE6" w:rsidRDefault="00044CE6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0088B5A" w14:textId="77777777" w:rsidR="004C45FA" w:rsidRPr="004C45FA" w:rsidRDefault="004C45FA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4C45FA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3. Miejsce i termin, w którym można obejrzeć sprzedawany </w:t>
      </w:r>
      <w:r w:rsidR="00521058">
        <w:rPr>
          <w:rFonts w:ascii="Times New Roman" w:eastAsia="Times New Roman" w:hAnsi="Times New Roman" w:cs="Times New Roman"/>
          <w:b/>
          <w:u w:val="single"/>
          <w:lang w:eastAsia="pl-PL"/>
        </w:rPr>
        <w:t>aparat mammograficzny</w:t>
      </w:r>
      <w:r w:rsidRPr="004C45FA">
        <w:rPr>
          <w:rFonts w:ascii="Times New Roman" w:eastAsia="Times New Roman" w:hAnsi="Times New Roman" w:cs="Times New Roman"/>
          <w:b/>
          <w:u w:val="single"/>
          <w:lang w:eastAsia="pl-PL"/>
        </w:rPr>
        <w:t>:</w:t>
      </w:r>
    </w:p>
    <w:p w14:paraId="4AF24A97" w14:textId="1181D0CF" w:rsidR="00044CE6" w:rsidRDefault="004D49CF" w:rsidP="002A22AD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Mammograf</w:t>
      </w:r>
      <w:r w:rsidR="004C45FA">
        <w:rPr>
          <w:rFonts w:ascii="Times New Roman" w:eastAsia="Times New Roman" w:hAnsi="Times New Roman" w:cs="Times New Roman"/>
          <w:lang w:eastAsia="pl-PL"/>
        </w:rPr>
        <w:t>, będący przedmiotem przet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="004C45FA">
        <w:rPr>
          <w:rFonts w:ascii="Times New Roman" w:eastAsia="Times New Roman" w:hAnsi="Times New Roman" w:cs="Times New Roman"/>
          <w:lang w:eastAsia="pl-PL"/>
        </w:rPr>
        <w:t xml:space="preserve">rgu, </w:t>
      </w:r>
      <w:r w:rsidR="00EC5290">
        <w:rPr>
          <w:rFonts w:ascii="Times New Roman" w:eastAsia="Times New Roman" w:hAnsi="Times New Roman" w:cs="Times New Roman"/>
          <w:lang w:eastAsia="pl-PL"/>
        </w:rPr>
        <w:t xml:space="preserve">można obejrzeć w siedzibie organizatora na parterze                  w pracowni diagnostycznej </w:t>
      </w:r>
      <w:r w:rsidR="00034049">
        <w:rPr>
          <w:rFonts w:ascii="Times New Roman" w:eastAsia="Times New Roman" w:hAnsi="Times New Roman" w:cs="Times New Roman"/>
          <w:lang w:eastAsia="pl-PL"/>
        </w:rPr>
        <w:t>RTG</w:t>
      </w:r>
      <w:r w:rsidR="0040611D">
        <w:rPr>
          <w:rFonts w:ascii="Times New Roman" w:eastAsia="Times New Roman" w:hAnsi="Times New Roman" w:cs="Times New Roman"/>
          <w:lang w:eastAsia="pl-PL"/>
        </w:rPr>
        <w:t>, od poniedziałku do piątku, w godzi</w:t>
      </w:r>
      <w:r w:rsidR="001501A3">
        <w:rPr>
          <w:rFonts w:ascii="Times New Roman" w:eastAsia="Times New Roman" w:hAnsi="Times New Roman" w:cs="Times New Roman"/>
          <w:lang w:eastAsia="pl-PL"/>
        </w:rPr>
        <w:t>nach</w:t>
      </w:r>
      <w:r w:rsidR="0040611D">
        <w:rPr>
          <w:rFonts w:ascii="Times New Roman" w:eastAsia="Times New Roman" w:hAnsi="Times New Roman" w:cs="Times New Roman"/>
          <w:lang w:eastAsia="pl-PL"/>
        </w:rPr>
        <w:t>:</w:t>
      </w:r>
      <w:r w:rsidR="001501A3">
        <w:rPr>
          <w:rFonts w:ascii="Times New Roman" w:eastAsia="Times New Roman" w:hAnsi="Times New Roman" w:cs="Times New Roman"/>
          <w:lang w:eastAsia="pl-PL"/>
        </w:rPr>
        <w:t xml:space="preserve"> 8.00-14.3</w:t>
      </w:r>
      <w:r w:rsidR="0040611D">
        <w:rPr>
          <w:rFonts w:ascii="Times New Roman" w:eastAsia="Times New Roman" w:hAnsi="Times New Roman" w:cs="Times New Roman"/>
          <w:lang w:eastAsia="pl-PL"/>
        </w:rPr>
        <w:t xml:space="preserve">0,                                po wcześniejszym </w:t>
      </w:r>
      <w:r w:rsidR="00034049">
        <w:rPr>
          <w:rFonts w:ascii="Times New Roman" w:eastAsia="Times New Roman" w:hAnsi="Times New Roman" w:cs="Times New Roman"/>
          <w:lang w:eastAsia="pl-PL"/>
        </w:rPr>
        <w:t xml:space="preserve">uzgodnieniu telefonicznym pod numerem tel. 606 114 757 –Pan Dariusz </w:t>
      </w:r>
      <w:proofErr w:type="spellStart"/>
      <w:r w:rsidR="00034049">
        <w:rPr>
          <w:rFonts w:ascii="Times New Roman" w:eastAsia="Times New Roman" w:hAnsi="Times New Roman" w:cs="Times New Roman"/>
          <w:lang w:eastAsia="pl-PL"/>
        </w:rPr>
        <w:t>Barabach</w:t>
      </w:r>
      <w:proofErr w:type="spellEnd"/>
      <w:r w:rsidR="002C63E7">
        <w:rPr>
          <w:rFonts w:ascii="Times New Roman" w:eastAsia="Times New Roman" w:hAnsi="Times New Roman" w:cs="Times New Roman"/>
          <w:lang w:eastAsia="pl-PL"/>
        </w:rPr>
        <w:t xml:space="preserve">             </w:t>
      </w:r>
      <w:r w:rsidR="00034049">
        <w:rPr>
          <w:rFonts w:ascii="Times New Roman" w:eastAsia="Times New Roman" w:hAnsi="Times New Roman" w:cs="Times New Roman"/>
          <w:lang w:eastAsia="pl-PL"/>
        </w:rPr>
        <w:t>-Kierownik Działu Technicznego</w:t>
      </w:r>
      <w:r w:rsidR="00555E0B">
        <w:rPr>
          <w:rFonts w:ascii="Times New Roman" w:eastAsia="Times New Roman" w:hAnsi="Times New Roman" w:cs="Times New Roman"/>
          <w:lang w:eastAsia="pl-PL"/>
        </w:rPr>
        <w:t xml:space="preserve"> PZLA w Strzelinie. Szczegółowe informacje na temat przedmiotu przetargu można uzyskać pod numerem telefonu: </w:t>
      </w:r>
      <w:r w:rsidR="0057785C">
        <w:rPr>
          <w:rFonts w:ascii="Times New Roman" w:eastAsia="Times New Roman" w:hAnsi="Times New Roman" w:cs="Times New Roman"/>
          <w:lang w:eastAsia="pl-PL"/>
        </w:rPr>
        <w:t>71 79 38 502.Osoba do ko</w:t>
      </w:r>
      <w:r w:rsidR="00AF5AF5">
        <w:rPr>
          <w:rFonts w:ascii="Times New Roman" w:eastAsia="Times New Roman" w:hAnsi="Times New Roman" w:cs="Times New Roman"/>
          <w:lang w:eastAsia="pl-PL"/>
        </w:rPr>
        <w:t>ntaktu-Pani Domicela Malinowska –Kierownik</w:t>
      </w:r>
      <w:r w:rsidR="00307D4B">
        <w:rPr>
          <w:rFonts w:ascii="Times New Roman" w:eastAsia="Times New Roman" w:hAnsi="Times New Roman" w:cs="Times New Roman"/>
          <w:lang w:eastAsia="pl-PL"/>
        </w:rPr>
        <w:t xml:space="preserve"> Działu Statystyki</w:t>
      </w:r>
      <w:r w:rsidR="00ED5ACC">
        <w:rPr>
          <w:rFonts w:ascii="Times New Roman" w:eastAsia="Times New Roman" w:hAnsi="Times New Roman" w:cs="Times New Roman"/>
          <w:lang w:eastAsia="pl-PL"/>
        </w:rPr>
        <w:t>.</w:t>
      </w:r>
    </w:p>
    <w:p w14:paraId="4C2465FC" w14:textId="77777777" w:rsidR="00B52361" w:rsidRDefault="00761338" w:rsidP="00B523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761338">
        <w:rPr>
          <w:rFonts w:ascii="Times New Roman" w:eastAsia="Times New Roman" w:hAnsi="Times New Roman" w:cs="Times New Roman"/>
          <w:b/>
          <w:u w:val="single"/>
          <w:lang w:eastAsia="pl-PL"/>
        </w:rPr>
        <w:t>4. Rodzaj, typ, ilość składników majątku objętych post</w:t>
      </w:r>
      <w:r w:rsidR="00B52361">
        <w:rPr>
          <w:rFonts w:ascii="Times New Roman" w:eastAsia="Times New Roman" w:hAnsi="Times New Roman" w:cs="Times New Roman"/>
          <w:b/>
          <w:u w:val="single"/>
          <w:lang w:eastAsia="pl-PL"/>
        </w:rPr>
        <w:t>ępowaniem oraz cena wywoławcza:</w:t>
      </w:r>
    </w:p>
    <w:p w14:paraId="2B695A4D" w14:textId="77777777" w:rsidR="001667B7" w:rsidRPr="00B52361" w:rsidRDefault="001667B7" w:rsidP="00B523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tbl>
      <w:tblPr>
        <w:tblStyle w:val="Tabela-Siatka"/>
        <w:tblW w:w="1157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96"/>
        <w:gridCol w:w="1559"/>
        <w:gridCol w:w="992"/>
        <w:gridCol w:w="1701"/>
        <w:gridCol w:w="992"/>
        <w:gridCol w:w="1276"/>
        <w:gridCol w:w="1418"/>
        <w:gridCol w:w="1275"/>
      </w:tblGrid>
      <w:tr w:rsidR="00B52361" w:rsidRPr="00F36C9D" w14:paraId="45926ABF" w14:textId="77777777" w:rsidTr="00272301">
        <w:tc>
          <w:tcPr>
            <w:tcW w:w="567" w:type="dxa"/>
            <w:shd w:val="clear" w:color="auto" w:fill="auto"/>
          </w:tcPr>
          <w:p w14:paraId="03BA0914" w14:textId="77777777" w:rsidR="00B52361" w:rsidRPr="00B52361" w:rsidRDefault="00B52361" w:rsidP="002A22A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Lp.</w:t>
            </w:r>
          </w:p>
        </w:tc>
        <w:tc>
          <w:tcPr>
            <w:tcW w:w="1796" w:type="dxa"/>
          </w:tcPr>
          <w:p w14:paraId="12FAF439" w14:textId="77777777" w:rsidR="00272301" w:rsidRDefault="0027230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4077EBC6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Nazwa przedmiotu</w:t>
            </w:r>
          </w:p>
        </w:tc>
        <w:tc>
          <w:tcPr>
            <w:tcW w:w="1559" w:type="dxa"/>
          </w:tcPr>
          <w:p w14:paraId="539CE631" w14:textId="77777777" w:rsidR="00272301" w:rsidRDefault="0027230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4537C8C8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Producent</w:t>
            </w:r>
          </w:p>
        </w:tc>
        <w:tc>
          <w:tcPr>
            <w:tcW w:w="992" w:type="dxa"/>
          </w:tcPr>
          <w:p w14:paraId="081E787A" w14:textId="77777777" w:rsidR="00272301" w:rsidRDefault="0027230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14008F4E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Model</w:t>
            </w:r>
          </w:p>
        </w:tc>
        <w:tc>
          <w:tcPr>
            <w:tcW w:w="1701" w:type="dxa"/>
          </w:tcPr>
          <w:p w14:paraId="7486528A" w14:textId="77777777" w:rsidR="00272301" w:rsidRDefault="0027230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6019629B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Rok produkcji</w:t>
            </w:r>
          </w:p>
        </w:tc>
        <w:tc>
          <w:tcPr>
            <w:tcW w:w="992" w:type="dxa"/>
          </w:tcPr>
          <w:p w14:paraId="48E8B27E" w14:textId="77777777" w:rsidR="00272301" w:rsidRDefault="0027230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221471FA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Nr seryjny</w:t>
            </w:r>
          </w:p>
        </w:tc>
        <w:tc>
          <w:tcPr>
            <w:tcW w:w="1276" w:type="dxa"/>
          </w:tcPr>
          <w:p w14:paraId="0565545F" w14:textId="77777777" w:rsidR="00B65A20" w:rsidRDefault="00B65A20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1B627E1B" w14:textId="77777777" w:rsidR="00B52361" w:rsidRPr="00B52361" w:rsidRDefault="00B65A20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 xml:space="preserve">Wartość początkowa </w:t>
            </w:r>
            <w:r w:rsidR="00532835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 xml:space="preserve"> brutto </w:t>
            </w:r>
          </w:p>
        </w:tc>
        <w:tc>
          <w:tcPr>
            <w:tcW w:w="1418" w:type="dxa"/>
          </w:tcPr>
          <w:p w14:paraId="2C8C9120" w14:textId="77777777" w:rsidR="00DF21ED" w:rsidRDefault="00DF21ED" w:rsidP="00DF21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27A83EC2" w14:textId="77777777" w:rsidR="00B52361" w:rsidRPr="00B52361" w:rsidRDefault="004F5B1E" w:rsidP="00DF21ED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 xml:space="preserve">Cena wywoławcza </w:t>
            </w:r>
            <w:r w:rsidR="00DF21ED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 xml:space="preserve">netto </w:t>
            </w:r>
          </w:p>
        </w:tc>
        <w:tc>
          <w:tcPr>
            <w:tcW w:w="1275" w:type="dxa"/>
          </w:tcPr>
          <w:p w14:paraId="7C7C72E9" w14:textId="77777777" w:rsidR="00272301" w:rsidRDefault="00272301" w:rsidP="00B5236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</w:p>
          <w:p w14:paraId="4D515E10" w14:textId="77777777" w:rsidR="00B52361" w:rsidRPr="00B52361" w:rsidRDefault="00B52361" w:rsidP="00B52361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Wadium</w:t>
            </w:r>
          </w:p>
        </w:tc>
      </w:tr>
      <w:tr w:rsidR="00B52361" w:rsidRPr="00F36C9D" w14:paraId="7AE43BE8" w14:textId="77777777" w:rsidTr="00272301">
        <w:trPr>
          <w:trHeight w:val="1492"/>
        </w:trPr>
        <w:tc>
          <w:tcPr>
            <w:tcW w:w="567" w:type="dxa"/>
            <w:shd w:val="clear" w:color="auto" w:fill="auto"/>
          </w:tcPr>
          <w:p w14:paraId="1D16008C" w14:textId="77777777" w:rsidR="00B52361" w:rsidRPr="00B52361" w:rsidRDefault="00B52361" w:rsidP="002A22AD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sz w:val="18"/>
                <w:lang w:eastAsia="pl-PL"/>
              </w:rPr>
              <w:t>1.</w:t>
            </w:r>
          </w:p>
        </w:tc>
        <w:tc>
          <w:tcPr>
            <w:tcW w:w="1796" w:type="dxa"/>
          </w:tcPr>
          <w:p w14:paraId="701FC88F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</w:pPr>
            <w:r w:rsidRPr="00B52361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>Aparat mammograficzny</w:t>
            </w:r>
            <w:r w:rsidR="001667B7">
              <w:rPr>
                <w:rFonts w:ascii="Times New Roman" w:eastAsia="Times New Roman" w:hAnsi="Times New Roman" w:cs="Times New Roman"/>
                <w:b/>
                <w:sz w:val="18"/>
                <w:lang w:eastAsia="pl-PL"/>
              </w:rPr>
              <w:t xml:space="preserve"> </w:t>
            </w:r>
          </w:p>
          <w:p w14:paraId="0E5DFDA7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</w:p>
        </w:tc>
        <w:tc>
          <w:tcPr>
            <w:tcW w:w="1559" w:type="dxa"/>
          </w:tcPr>
          <w:p w14:paraId="46D8B221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r w:rsidRPr="00B52361"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  <w:t>PLANMED 0Y; Finlandia</w:t>
            </w:r>
          </w:p>
        </w:tc>
        <w:tc>
          <w:tcPr>
            <w:tcW w:w="992" w:type="dxa"/>
          </w:tcPr>
          <w:p w14:paraId="02367A41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proofErr w:type="spellStart"/>
            <w:r w:rsidRPr="00B52361"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  <w:t>Sophia</w:t>
            </w:r>
            <w:proofErr w:type="spellEnd"/>
            <w:r w:rsidRPr="00B52361"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  <w:t xml:space="preserve"> Classic</w:t>
            </w:r>
          </w:p>
        </w:tc>
        <w:tc>
          <w:tcPr>
            <w:tcW w:w="1701" w:type="dxa"/>
          </w:tcPr>
          <w:p w14:paraId="7EFCB00E" w14:textId="77777777" w:rsidR="00B52361" w:rsidRPr="00B52361" w:rsidRDefault="00B52361" w:rsidP="00B52361">
            <w:pPr>
              <w:widowControl w:val="0"/>
              <w:suppressAutoHyphens/>
              <w:spacing w:line="36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</w:pPr>
            <w:r w:rsidRPr="00B52361"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  <w:t>2009 – rozpoczęcie użytkowania 2011               (wg Paszportu Technicznego aparatu)</w:t>
            </w:r>
          </w:p>
          <w:p w14:paraId="3EFAFBE1" w14:textId="77777777" w:rsidR="00B52361" w:rsidRPr="00B52361" w:rsidRDefault="00B52361" w:rsidP="00B52361">
            <w:pPr>
              <w:widowControl w:val="0"/>
              <w:suppressAutoHyphens/>
              <w:spacing w:line="360" w:lineRule="auto"/>
              <w:jc w:val="center"/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</w:pPr>
          </w:p>
        </w:tc>
        <w:tc>
          <w:tcPr>
            <w:tcW w:w="992" w:type="dxa"/>
          </w:tcPr>
          <w:p w14:paraId="3D9DBBC8" w14:textId="77777777" w:rsidR="00B52361" w:rsidRPr="00B52361" w:rsidRDefault="00B52361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r w:rsidRPr="00B52361">
              <w:rPr>
                <w:rFonts w:ascii="Times New Roman" w:eastAsia="SimSun" w:hAnsi="Times New Roman" w:cs="Times New Roman"/>
                <w:kern w:val="1"/>
                <w:sz w:val="18"/>
                <w:lang w:eastAsia="hi-IN" w:bidi="hi-IN"/>
              </w:rPr>
              <w:t>UKCVS 31636</w:t>
            </w:r>
          </w:p>
        </w:tc>
        <w:tc>
          <w:tcPr>
            <w:tcW w:w="1276" w:type="dxa"/>
          </w:tcPr>
          <w:p w14:paraId="6739C7B6" w14:textId="77777777" w:rsidR="00B52361" w:rsidRPr="00B52361" w:rsidRDefault="00532835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pl-PL"/>
              </w:rPr>
              <w:t>339 001,68 zł</w:t>
            </w:r>
          </w:p>
        </w:tc>
        <w:tc>
          <w:tcPr>
            <w:tcW w:w="1418" w:type="dxa"/>
          </w:tcPr>
          <w:p w14:paraId="2EAF8C13" w14:textId="77777777" w:rsidR="00B52361" w:rsidRPr="00B52361" w:rsidRDefault="000755D5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pl-PL"/>
              </w:rPr>
              <w:t>230 800,00 zł</w:t>
            </w:r>
          </w:p>
        </w:tc>
        <w:tc>
          <w:tcPr>
            <w:tcW w:w="1275" w:type="dxa"/>
          </w:tcPr>
          <w:p w14:paraId="1F9D9184" w14:textId="77777777" w:rsidR="00B52361" w:rsidRPr="00B52361" w:rsidRDefault="0021707D" w:rsidP="00B52361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lang w:eastAsia="pl-PL"/>
              </w:rPr>
              <w:t>3800</w:t>
            </w:r>
            <w:r w:rsidR="00B52361" w:rsidRPr="00B52361">
              <w:rPr>
                <w:rFonts w:ascii="Times New Roman" w:eastAsia="Times New Roman" w:hAnsi="Times New Roman" w:cs="Times New Roman"/>
                <w:sz w:val="18"/>
                <w:lang w:eastAsia="pl-PL"/>
              </w:rPr>
              <w:t>,00  zł</w:t>
            </w:r>
          </w:p>
        </w:tc>
      </w:tr>
    </w:tbl>
    <w:p w14:paraId="20DB3403" w14:textId="77777777" w:rsidR="001667B7" w:rsidRDefault="001667B7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</w:p>
    <w:p w14:paraId="14670CF7" w14:textId="77777777" w:rsidR="001667B7" w:rsidRDefault="001667B7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</w:p>
    <w:p w14:paraId="50692A35" w14:textId="77777777" w:rsidR="0028680E" w:rsidRPr="001667B7" w:rsidRDefault="001667B7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  <w:r w:rsidRPr="001667B7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5.Wysokość wadium oraz forma, termin i miejsce jego wniesienia:</w:t>
      </w:r>
    </w:p>
    <w:p w14:paraId="6D852238" w14:textId="77777777" w:rsidR="0028680E" w:rsidRPr="00AB1FFA" w:rsidRDefault="000C10DB" w:rsidP="00AB1FFA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AB1FFA">
        <w:rPr>
          <w:rFonts w:ascii="Times New Roman" w:eastAsia="SimSun" w:hAnsi="Times New Roman" w:cs="Times New Roman"/>
          <w:kern w:val="1"/>
          <w:lang w:eastAsia="hi-IN" w:bidi="hi-IN"/>
        </w:rPr>
        <w:t xml:space="preserve">Wadium w wysokości </w:t>
      </w:r>
      <w:r w:rsidR="005C2E63">
        <w:rPr>
          <w:rFonts w:ascii="Times New Roman" w:eastAsia="SimSun" w:hAnsi="Times New Roman" w:cs="Times New Roman"/>
          <w:kern w:val="1"/>
          <w:lang w:eastAsia="hi-IN" w:bidi="hi-IN"/>
        </w:rPr>
        <w:t>38</w:t>
      </w:r>
      <w:r w:rsidR="00B3671A" w:rsidRPr="00AB1FFA">
        <w:rPr>
          <w:rFonts w:ascii="Times New Roman" w:eastAsia="SimSun" w:hAnsi="Times New Roman" w:cs="Times New Roman"/>
          <w:kern w:val="1"/>
          <w:lang w:eastAsia="hi-IN" w:bidi="hi-IN"/>
        </w:rPr>
        <w:t xml:space="preserve">00,00zł w formie pieniężnej należy wpłacić do dnia </w:t>
      </w:r>
      <w:r w:rsidR="00B3671A" w:rsidRPr="00AB1FFA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21.06.2021r. </w:t>
      </w:r>
      <w:r w:rsidR="00AB1FFA" w:rsidRPr="00AB1FFA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               </w:t>
      </w:r>
      <w:r w:rsidR="00B3671A" w:rsidRPr="00AB1FFA">
        <w:rPr>
          <w:rFonts w:ascii="Times New Roman" w:eastAsia="SimSun" w:hAnsi="Times New Roman" w:cs="Times New Roman"/>
          <w:b/>
          <w:kern w:val="1"/>
          <w:lang w:eastAsia="hi-IN" w:bidi="hi-IN"/>
        </w:rPr>
        <w:t>do godz. 10.00 na rachunek bankowy:</w:t>
      </w:r>
      <w:r w:rsidR="00416ED7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60</w:t>
      </w:r>
      <w:r w:rsidR="009F009F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9588</w:t>
      </w:r>
      <w:r w:rsidR="009F009F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0004</w:t>
      </w:r>
      <w:r w:rsidR="009F009F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0000</w:t>
      </w:r>
      <w:r w:rsidR="009F009F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7836</w:t>
      </w:r>
      <w:r w:rsidR="009F009F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2000</w:t>
      </w:r>
      <w:r w:rsidR="009F009F"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 </w:t>
      </w:r>
      <w:r w:rsidR="00D819C6">
        <w:rPr>
          <w:rFonts w:ascii="Times New Roman" w:eastAsia="SimSun" w:hAnsi="Times New Roman" w:cs="Times New Roman"/>
          <w:b/>
          <w:kern w:val="1"/>
          <w:lang w:eastAsia="hi-IN" w:bidi="hi-IN"/>
        </w:rPr>
        <w:t>0030</w:t>
      </w:r>
    </w:p>
    <w:p w14:paraId="277EBEEC" w14:textId="77777777" w:rsidR="00044CE6" w:rsidRPr="00044CE6" w:rsidRDefault="00044CE6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</w:p>
    <w:p w14:paraId="446F31E2" w14:textId="77777777" w:rsidR="000C10DB" w:rsidRPr="00044CE6" w:rsidRDefault="00044CE6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  <w:r w:rsidRPr="00044CE6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6. Wymagania jakim powinna odpowiadać oferta w prowadzonym przetargu:</w:t>
      </w:r>
    </w:p>
    <w:p w14:paraId="78D9963F" w14:textId="77777777" w:rsidR="00044CE6" w:rsidRPr="00765F7D" w:rsidRDefault="00765F7D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765F7D">
        <w:rPr>
          <w:rFonts w:ascii="Times New Roman" w:eastAsia="SimSun" w:hAnsi="Times New Roman" w:cs="Times New Roman"/>
          <w:kern w:val="1"/>
          <w:lang w:eastAsia="hi-IN" w:bidi="hi-IN"/>
        </w:rPr>
        <w:t>Oferta pod rygorem nieważności powinna być sporządzona w formie pisemnej i musi zawierać:</w:t>
      </w:r>
    </w:p>
    <w:p w14:paraId="4E65E559" w14:textId="77777777" w:rsidR="00765F7D" w:rsidRDefault="00765F7D" w:rsidP="00765F7D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Imię i nazwisko lub nazwę firmy i jej reprezentanta ,dokładny adres, nr telefonu ,nr fax,                      nr NIP, nr REGON. </w:t>
      </w:r>
    </w:p>
    <w:p w14:paraId="361C67EA" w14:textId="77777777" w:rsidR="00765F7D" w:rsidRDefault="00765F7D" w:rsidP="00765F7D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Oferowaną cenę za aparat mammograficzny objęty postępowaniem przetargowym oraz  warunki jej zapłaty.</w:t>
      </w:r>
    </w:p>
    <w:p w14:paraId="7ACB5B03" w14:textId="77777777" w:rsidR="00765F7D" w:rsidRDefault="00765F7D" w:rsidP="00765F7D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Oświadczenie Oferenta, że zapoznał się ze stanem przedmiotu przetargu lub, że ponosi odpowiedzialność za skutki wynikające z rezygnacji z oględzin.</w:t>
      </w:r>
    </w:p>
    <w:p w14:paraId="666F8E94" w14:textId="77777777" w:rsidR="00765F7D" w:rsidRDefault="00765F7D" w:rsidP="00765F7D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="004E7087">
        <w:rPr>
          <w:rFonts w:ascii="Times New Roman" w:eastAsia="SimSun" w:hAnsi="Times New Roman" w:cs="Times New Roman"/>
          <w:kern w:val="1"/>
          <w:lang w:eastAsia="hi-IN" w:bidi="hi-IN"/>
        </w:rPr>
        <w:t>Dowód wniesienia  obowiązującego wadium.</w:t>
      </w:r>
    </w:p>
    <w:p w14:paraId="60BDB3C8" w14:textId="77777777" w:rsidR="00B21033" w:rsidRDefault="004E7087" w:rsidP="00765F7D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Parafowany wzór umowy(wzór formularza ofertowego oraz umowy – w załączeniu)</w:t>
      </w:r>
    </w:p>
    <w:p w14:paraId="68A6EEB3" w14:textId="77777777" w:rsidR="004E7087" w:rsidRPr="00765F7D" w:rsidRDefault="004E7087" w:rsidP="00B21033">
      <w:pPr>
        <w:pStyle w:val="Akapitzlist"/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67202A35" w14:textId="77777777" w:rsidR="000C10DB" w:rsidRDefault="00B2103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  <w:r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7. Termin, miejsce i tryb złożenia oferty oraz okres, w którym oferta jest wiążąca:</w:t>
      </w:r>
    </w:p>
    <w:p w14:paraId="580023A5" w14:textId="77777777" w:rsidR="00B21033" w:rsidRPr="00B21033" w:rsidRDefault="00B2103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B21033">
        <w:rPr>
          <w:rFonts w:ascii="Times New Roman" w:eastAsia="SimSun" w:hAnsi="Times New Roman" w:cs="Times New Roman"/>
          <w:kern w:val="1"/>
          <w:lang w:eastAsia="hi-IN" w:bidi="hi-IN"/>
        </w:rPr>
        <w:t>Ofertę należy złożyć w zamkniętej kopercie.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Pr="00B21033">
        <w:rPr>
          <w:rFonts w:ascii="Times New Roman" w:eastAsia="SimSun" w:hAnsi="Times New Roman" w:cs="Times New Roman"/>
          <w:kern w:val="1"/>
          <w:lang w:eastAsia="hi-IN" w:bidi="hi-IN"/>
        </w:rPr>
        <w:t>Koperta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musi być zaadresowana wg poniż</w:t>
      </w:r>
      <w:r w:rsidRPr="00B21033">
        <w:rPr>
          <w:rFonts w:ascii="Times New Roman" w:eastAsia="SimSun" w:hAnsi="Times New Roman" w:cs="Times New Roman"/>
          <w:kern w:val="1"/>
          <w:lang w:eastAsia="hi-IN" w:bidi="hi-IN"/>
        </w:rPr>
        <w:t>sz</w:t>
      </w:r>
      <w:r>
        <w:rPr>
          <w:rFonts w:ascii="Times New Roman" w:eastAsia="SimSun" w:hAnsi="Times New Roman" w:cs="Times New Roman"/>
          <w:kern w:val="1"/>
          <w:lang w:eastAsia="hi-IN" w:bidi="hi-IN"/>
        </w:rPr>
        <w:t>e</w:t>
      </w:r>
      <w:r w:rsidRPr="00B21033">
        <w:rPr>
          <w:rFonts w:ascii="Times New Roman" w:eastAsia="SimSun" w:hAnsi="Times New Roman" w:cs="Times New Roman"/>
          <w:kern w:val="1"/>
          <w:lang w:eastAsia="hi-IN" w:bidi="hi-IN"/>
        </w:rPr>
        <w:t>go wzoru:</w:t>
      </w:r>
    </w:p>
    <w:p w14:paraId="18645C77" w14:textId="77777777" w:rsidR="007B5E0E" w:rsidRDefault="007B5E0E" w:rsidP="00B21033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</w:p>
    <w:p w14:paraId="5D3C0DCE" w14:textId="77777777" w:rsidR="00B21033" w:rsidRPr="00B21033" w:rsidRDefault="00B21033" w:rsidP="00B21033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B21033">
        <w:rPr>
          <w:rFonts w:ascii="Times New Roman" w:eastAsia="SimSun" w:hAnsi="Times New Roman" w:cs="Times New Roman"/>
          <w:b/>
          <w:kern w:val="1"/>
          <w:lang w:eastAsia="hi-IN" w:bidi="hi-IN"/>
        </w:rPr>
        <w:t>Publiczny Zakład Lecznictwa Ambulatoryjnego w Strzelinie</w:t>
      </w:r>
    </w:p>
    <w:p w14:paraId="63EA8A1A" w14:textId="77777777" w:rsidR="00B21033" w:rsidRPr="00B21033" w:rsidRDefault="00B21033" w:rsidP="00B21033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B21033">
        <w:rPr>
          <w:rFonts w:ascii="Times New Roman" w:eastAsia="SimSun" w:hAnsi="Times New Roman" w:cs="Times New Roman"/>
          <w:b/>
          <w:kern w:val="1"/>
          <w:lang w:eastAsia="hi-IN" w:bidi="hi-IN"/>
        </w:rPr>
        <w:t>ul. Mickiewicza 20</w:t>
      </w:r>
    </w:p>
    <w:p w14:paraId="37C0E15C" w14:textId="77777777" w:rsidR="00B21033" w:rsidRDefault="00B21033" w:rsidP="00B21033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 w:rsidRPr="00B21033">
        <w:rPr>
          <w:rFonts w:ascii="Times New Roman" w:eastAsia="SimSun" w:hAnsi="Times New Roman" w:cs="Times New Roman"/>
          <w:b/>
          <w:kern w:val="1"/>
          <w:lang w:eastAsia="hi-IN" w:bidi="hi-IN"/>
        </w:rPr>
        <w:t>57-100 Strzelin</w:t>
      </w:r>
    </w:p>
    <w:p w14:paraId="7D925F0F" w14:textId="77777777" w:rsidR="00B21033" w:rsidRDefault="00B21033" w:rsidP="00B21033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lang w:eastAsia="hi-IN" w:bidi="hi-IN"/>
        </w:rPr>
      </w:pPr>
      <w:r>
        <w:rPr>
          <w:rFonts w:ascii="Times New Roman" w:eastAsia="SimSun" w:hAnsi="Times New Roman" w:cs="Times New Roman"/>
          <w:b/>
          <w:kern w:val="1"/>
          <w:lang w:eastAsia="hi-IN" w:bidi="hi-IN"/>
        </w:rPr>
        <w:t>„Sprzedaż aparatu mammograficznego”</w:t>
      </w:r>
    </w:p>
    <w:p w14:paraId="7355BE14" w14:textId="77777777" w:rsidR="000C10DB" w:rsidRDefault="007B5E0E" w:rsidP="00A42407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  <w:r>
        <w:rPr>
          <w:rFonts w:ascii="Times New Roman" w:eastAsia="SimSun" w:hAnsi="Times New Roman" w:cs="Times New Roman"/>
          <w:b/>
          <w:kern w:val="1"/>
          <w:lang w:eastAsia="hi-IN" w:bidi="hi-IN"/>
        </w:rPr>
        <w:t xml:space="preserve">Nie otwierać przed dniem 21.06.2021r. do godz. 12.00 </w:t>
      </w:r>
    </w:p>
    <w:p w14:paraId="3B69FA61" w14:textId="77777777" w:rsidR="00A42407" w:rsidRPr="00044CE6" w:rsidRDefault="00A42407" w:rsidP="00A42407">
      <w:pPr>
        <w:widowControl w:val="0"/>
        <w:suppressAutoHyphens/>
        <w:spacing w:after="0" w:line="360" w:lineRule="auto"/>
        <w:jc w:val="center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</w:p>
    <w:p w14:paraId="6BB7317A" w14:textId="77777777" w:rsidR="000C10DB" w:rsidRDefault="00A42407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A42407">
        <w:rPr>
          <w:rFonts w:ascii="Times New Roman" w:eastAsia="SimSun" w:hAnsi="Times New Roman" w:cs="Times New Roman"/>
          <w:kern w:val="1"/>
          <w:lang w:eastAsia="hi-IN" w:bidi="hi-IN"/>
        </w:rPr>
        <w:t xml:space="preserve">Oferty pisemne należy składać w dni robocze (od poniedziałku do piątku) w godz. </w:t>
      </w:r>
      <w:r w:rsidR="00137550">
        <w:rPr>
          <w:rFonts w:ascii="Times New Roman" w:eastAsia="SimSun" w:hAnsi="Times New Roman" w:cs="Times New Roman"/>
          <w:kern w:val="1"/>
          <w:lang w:eastAsia="hi-IN" w:bidi="hi-IN"/>
        </w:rPr>
        <w:t>8.00</w:t>
      </w:r>
      <w:r w:rsidR="0041019F">
        <w:rPr>
          <w:rFonts w:ascii="Times New Roman" w:eastAsia="SimSun" w:hAnsi="Times New Roman" w:cs="Times New Roman"/>
          <w:kern w:val="1"/>
          <w:lang w:eastAsia="hi-IN" w:bidi="hi-IN"/>
        </w:rPr>
        <w:t>-15</w:t>
      </w:r>
      <w:r>
        <w:rPr>
          <w:rFonts w:ascii="Times New Roman" w:eastAsia="SimSun" w:hAnsi="Times New Roman" w:cs="Times New Roman"/>
          <w:kern w:val="1"/>
          <w:lang w:eastAsia="hi-IN" w:bidi="hi-IN"/>
        </w:rPr>
        <w:t>.00</w:t>
      </w:r>
      <w:r w:rsidR="00DD03DD">
        <w:rPr>
          <w:rFonts w:ascii="Times New Roman" w:eastAsia="SimSun" w:hAnsi="Times New Roman" w:cs="Times New Roman"/>
          <w:kern w:val="1"/>
          <w:lang w:eastAsia="hi-IN" w:bidi="hi-IN"/>
        </w:rPr>
        <w:t xml:space="preserve">                      III piętro pokój 39 w siedzibie organizatora. Termin związania ofertą organizator przetargu określa</w:t>
      </w:r>
      <w:r w:rsidR="00B8625F">
        <w:rPr>
          <w:rFonts w:ascii="Times New Roman" w:eastAsia="SimSun" w:hAnsi="Times New Roman" w:cs="Times New Roman"/>
          <w:kern w:val="1"/>
          <w:lang w:eastAsia="hi-IN" w:bidi="hi-IN"/>
        </w:rPr>
        <w:t xml:space="preserve">               </w:t>
      </w:r>
      <w:r w:rsidR="00DD03DD">
        <w:rPr>
          <w:rFonts w:ascii="Times New Roman" w:eastAsia="SimSun" w:hAnsi="Times New Roman" w:cs="Times New Roman"/>
          <w:kern w:val="1"/>
          <w:lang w:eastAsia="hi-IN" w:bidi="hi-IN"/>
        </w:rPr>
        <w:t xml:space="preserve"> 14 dni.</w:t>
      </w:r>
      <w:r w:rsidR="00B8625F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</w:p>
    <w:p w14:paraId="6DF21825" w14:textId="77777777" w:rsidR="00B8625F" w:rsidRDefault="00B8625F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  <w:r w:rsidRPr="00B8625F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8.Organizatorowi przetargu przysługuje pra</w:t>
      </w:r>
      <w:r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 xml:space="preserve">wo zamknięcia przetargu bez wybrania oferty, </w:t>
      </w:r>
      <w:r w:rsidRPr="00B8625F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bez podania przyc</w:t>
      </w:r>
      <w:r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z</w:t>
      </w:r>
      <w:r w:rsidRPr="00B8625F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>yn.</w:t>
      </w:r>
      <w:r w:rsidR="008956B2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7B9522F9" w14:textId="77777777" w:rsidR="007B0A9A" w:rsidRPr="007B0A9A" w:rsidRDefault="007B0A9A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lang w:eastAsia="hi-IN" w:bidi="hi-IN"/>
        </w:rPr>
      </w:pPr>
    </w:p>
    <w:p w14:paraId="236B9B14" w14:textId="77777777" w:rsidR="007B0A9A" w:rsidRDefault="007B0A9A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</w:pPr>
      <w:r w:rsidRPr="007B0A9A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 xml:space="preserve">9. Inne informacje: </w:t>
      </w:r>
      <w:r w:rsidR="0060191E">
        <w:rPr>
          <w:rFonts w:ascii="Times New Roman" w:eastAsia="SimSun" w:hAnsi="Times New Roman" w:cs="Times New Roman"/>
          <w:b/>
          <w:kern w:val="1"/>
          <w:u w:val="single"/>
          <w:lang w:eastAsia="hi-IN" w:bidi="hi-IN"/>
        </w:rPr>
        <w:t xml:space="preserve"> </w:t>
      </w:r>
    </w:p>
    <w:p w14:paraId="7229020A" w14:textId="77777777" w:rsidR="008956B2" w:rsidRDefault="008956B2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 w:rsidRPr="008956B2">
        <w:rPr>
          <w:rFonts w:ascii="Times New Roman" w:eastAsia="SimSun" w:hAnsi="Times New Roman" w:cs="Times New Roman"/>
          <w:kern w:val="1"/>
          <w:lang w:eastAsia="hi-IN" w:bidi="hi-IN"/>
        </w:rPr>
        <w:t>1</w:t>
      </w:r>
      <w:r w:rsidR="002B1D83">
        <w:rPr>
          <w:rFonts w:ascii="Times New Roman" w:eastAsia="SimSun" w:hAnsi="Times New Roman" w:cs="Times New Roman"/>
          <w:kern w:val="1"/>
          <w:lang w:eastAsia="hi-IN" w:bidi="hi-IN"/>
        </w:rPr>
        <w:t>)</w:t>
      </w:r>
      <w:r w:rsidRPr="008956B2">
        <w:rPr>
          <w:rFonts w:ascii="Times New Roman" w:eastAsia="SimSun" w:hAnsi="Times New Roman" w:cs="Times New Roman"/>
          <w:kern w:val="1"/>
          <w:lang w:eastAsia="hi-IN" w:bidi="hi-IN"/>
        </w:rPr>
        <w:t>Przystąpienie do postepowania oznacza,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Pr="008956B2">
        <w:rPr>
          <w:rFonts w:ascii="Times New Roman" w:eastAsia="SimSun" w:hAnsi="Times New Roman" w:cs="Times New Roman"/>
          <w:kern w:val="1"/>
          <w:lang w:eastAsia="hi-IN" w:bidi="hi-IN"/>
        </w:rPr>
        <w:t>że Oferent akceptuje wszystkie warunki niniejszego regulaminu,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  <w:r w:rsidRPr="008956B2">
        <w:rPr>
          <w:rFonts w:ascii="Times New Roman" w:eastAsia="SimSun" w:hAnsi="Times New Roman" w:cs="Times New Roman"/>
          <w:kern w:val="1"/>
          <w:lang w:eastAsia="hi-IN" w:bidi="hi-IN"/>
        </w:rPr>
        <w:t>a w przypadku składnika, na który złożył ofertę</w:t>
      </w:r>
      <w:r>
        <w:rPr>
          <w:rFonts w:ascii="Times New Roman" w:eastAsia="SimSun" w:hAnsi="Times New Roman" w:cs="Times New Roman"/>
          <w:kern w:val="1"/>
          <w:lang w:eastAsia="hi-IN" w:bidi="hi-IN"/>
        </w:rPr>
        <w:t>, że nie będzie roś</w:t>
      </w:r>
      <w:r w:rsidRPr="008956B2">
        <w:rPr>
          <w:rFonts w:ascii="Times New Roman" w:eastAsia="SimSun" w:hAnsi="Times New Roman" w:cs="Times New Roman"/>
          <w:kern w:val="1"/>
          <w:lang w:eastAsia="hi-IN" w:bidi="hi-IN"/>
        </w:rPr>
        <w:t xml:space="preserve">cił </w:t>
      </w:r>
      <w:r>
        <w:rPr>
          <w:rFonts w:ascii="Times New Roman" w:eastAsia="SimSun" w:hAnsi="Times New Roman" w:cs="Times New Roman"/>
          <w:kern w:val="1"/>
          <w:lang w:eastAsia="hi-IN" w:bidi="hi-IN"/>
        </w:rPr>
        <w:t>żadnych pretensji do sprzedawcy związanych ze stanem technicznym zakupionego składnika.</w:t>
      </w:r>
    </w:p>
    <w:p w14:paraId="2A40272E" w14:textId="77777777" w:rsidR="008956B2" w:rsidRDefault="008956B2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2</w:t>
      </w:r>
      <w:r w:rsidR="002B1D83">
        <w:rPr>
          <w:rFonts w:ascii="Times New Roman" w:eastAsia="SimSun" w:hAnsi="Times New Roman" w:cs="Times New Roman"/>
          <w:kern w:val="1"/>
          <w:lang w:eastAsia="hi-IN" w:bidi="hi-IN"/>
        </w:rPr>
        <w:t>)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Komisja przetargowa wybierze Oferenta, który zaoferuje najwyższą cenę na wybrany składnik objęty przedmiotem przetargu. Cena sprzedaży nie może być niższa od ceny wywoławczej </w:t>
      </w:r>
    </w:p>
    <w:p w14:paraId="3C344CCD" w14:textId="77777777" w:rsidR="00E169AA" w:rsidRDefault="00E169AA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7A2BD8C3" w14:textId="77777777" w:rsidR="0025762A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3)</w:t>
      </w:r>
      <w:r w:rsidR="00721478">
        <w:rPr>
          <w:rFonts w:ascii="Times New Roman" w:eastAsia="SimSun" w:hAnsi="Times New Roman" w:cs="Times New Roman"/>
          <w:kern w:val="1"/>
          <w:lang w:eastAsia="hi-IN" w:bidi="hi-IN"/>
        </w:rPr>
        <w:t>W</w:t>
      </w:r>
      <w:r w:rsidR="00CA5078">
        <w:rPr>
          <w:rFonts w:ascii="Times New Roman" w:eastAsia="SimSun" w:hAnsi="Times New Roman" w:cs="Times New Roman"/>
          <w:kern w:val="1"/>
          <w:lang w:eastAsia="hi-IN" w:bidi="hi-IN"/>
        </w:rPr>
        <w:t>a</w:t>
      </w:r>
      <w:r w:rsidR="00721478">
        <w:rPr>
          <w:rFonts w:ascii="Times New Roman" w:eastAsia="SimSun" w:hAnsi="Times New Roman" w:cs="Times New Roman"/>
          <w:kern w:val="1"/>
          <w:lang w:eastAsia="hi-IN" w:bidi="hi-IN"/>
        </w:rPr>
        <w:t xml:space="preserve">runkiem przystąpienia do przetargu jest wniesienie wadium określonego w pkt </w:t>
      </w:r>
      <w:r w:rsidR="0061159F">
        <w:rPr>
          <w:rFonts w:ascii="Times New Roman" w:eastAsia="SimSun" w:hAnsi="Times New Roman" w:cs="Times New Roman"/>
          <w:kern w:val="1"/>
          <w:lang w:eastAsia="hi-IN" w:bidi="hi-IN"/>
        </w:rPr>
        <w:t xml:space="preserve">5 niniejszego ogłoszenia. </w:t>
      </w:r>
    </w:p>
    <w:p w14:paraId="7F27B4DC" w14:textId="77777777" w:rsidR="00721478" w:rsidRDefault="0025762A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4</w:t>
      </w:r>
      <w:r w:rsidR="002B1D83">
        <w:rPr>
          <w:rFonts w:ascii="Times New Roman" w:eastAsia="SimSun" w:hAnsi="Times New Roman" w:cs="Times New Roman"/>
          <w:kern w:val="1"/>
          <w:lang w:eastAsia="hi-IN" w:bidi="hi-IN"/>
        </w:rPr>
        <w:t>)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Wadium musi być wniesione wyłącznie w wartościach pieniężnych.</w:t>
      </w:r>
    </w:p>
    <w:p w14:paraId="31525E39" w14:textId="77777777" w:rsidR="0025762A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5)</w:t>
      </w:r>
      <w:r w:rsidR="0025762A">
        <w:rPr>
          <w:rFonts w:ascii="Times New Roman" w:eastAsia="SimSun" w:hAnsi="Times New Roman" w:cs="Times New Roman"/>
          <w:kern w:val="1"/>
          <w:lang w:eastAsia="hi-IN" w:bidi="hi-IN"/>
        </w:rPr>
        <w:t xml:space="preserve"> Wadium wniesione przez Oferenta zostanie zaliczone na poczet ceny nabycia</w:t>
      </w:r>
      <w:r w:rsidR="0019613E"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</w:p>
    <w:p w14:paraId="3FF585C0" w14:textId="77777777" w:rsidR="0019613E" w:rsidRDefault="0019613E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6</w:t>
      </w:r>
      <w:r w:rsidR="002B1D83">
        <w:rPr>
          <w:rFonts w:ascii="Times New Roman" w:eastAsia="SimSun" w:hAnsi="Times New Roman" w:cs="Times New Roman"/>
          <w:kern w:val="1"/>
          <w:lang w:eastAsia="hi-IN" w:bidi="hi-IN"/>
        </w:rPr>
        <w:t>)</w:t>
      </w:r>
      <w:r>
        <w:rPr>
          <w:rFonts w:ascii="Times New Roman" w:eastAsia="SimSun" w:hAnsi="Times New Roman" w:cs="Times New Roman"/>
          <w:kern w:val="1"/>
          <w:lang w:eastAsia="hi-IN" w:bidi="hi-IN"/>
        </w:rPr>
        <w:t>Wadium wniesione przez Oferentów, których oferty  nie zostaną wybrane lub zostaną odrzucone, zostaną zwrócone w terminie do 7 dni, odpowiednio od dnia wyboru lub odrzucenia oferty.</w:t>
      </w:r>
    </w:p>
    <w:p w14:paraId="4918F6CF" w14:textId="77777777" w:rsidR="00E36F36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7)</w:t>
      </w:r>
      <w:r w:rsidR="00E36F36">
        <w:rPr>
          <w:rFonts w:ascii="Times New Roman" w:eastAsia="SimSun" w:hAnsi="Times New Roman" w:cs="Times New Roman"/>
          <w:kern w:val="1"/>
          <w:lang w:eastAsia="hi-IN" w:bidi="hi-IN"/>
        </w:rPr>
        <w:t>Wadium nie podlega zwrotowi w przypadku gdy uczestnik przetargu, który wygrał przetarg, uchyli się od zawarcia umowy.</w:t>
      </w:r>
    </w:p>
    <w:p w14:paraId="5DC137CB" w14:textId="77777777" w:rsidR="00C766CC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8)</w:t>
      </w:r>
      <w:r w:rsidR="00C766CC">
        <w:rPr>
          <w:rFonts w:ascii="Times New Roman" w:eastAsia="SimSun" w:hAnsi="Times New Roman" w:cs="Times New Roman"/>
          <w:kern w:val="1"/>
          <w:lang w:eastAsia="hi-IN" w:bidi="hi-IN"/>
        </w:rPr>
        <w:t>Złożona oferta nie podlega wyjaśnieniom, ani nie może być przedmiotem negocjacji pomiędzy stronami.</w:t>
      </w:r>
    </w:p>
    <w:p w14:paraId="5886435B" w14:textId="77777777" w:rsidR="00C766CC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9)</w:t>
      </w:r>
      <w:r w:rsidR="00C766CC">
        <w:rPr>
          <w:rFonts w:ascii="Times New Roman" w:eastAsia="SimSun" w:hAnsi="Times New Roman" w:cs="Times New Roman"/>
          <w:kern w:val="1"/>
          <w:lang w:eastAsia="hi-IN" w:bidi="hi-IN"/>
        </w:rPr>
        <w:t>Komisja przetargowa odrzuca ofertę, jeżeli:</w:t>
      </w:r>
    </w:p>
    <w:p w14:paraId="31D2E761" w14:textId="77777777" w:rsidR="00C766CC" w:rsidRDefault="00C766CC" w:rsidP="00644C34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a. Została złożona po wyznaczonym terminie, w niewłaściwym miejscu lub przez Oferen</w:t>
      </w:r>
      <w:r w:rsidR="00644C34">
        <w:rPr>
          <w:rFonts w:ascii="Times New Roman" w:eastAsia="SimSun" w:hAnsi="Times New Roman" w:cs="Times New Roman"/>
          <w:kern w:val="1"/>
          <w:lang w:eastAsia="hi-IN" w:bidi="hi-IN"/>
        </w:rPr>
        <w:t>t</w:t>
      </w:r>
      <w:r>
        <w:rPr>
          <w:rFonts w:ascii="Times New Roman" w:eastAsia="SimSun" w:hAnsi="Times New Roman" w:cs="Times New Roman"/>
          <w:kern w:val="1"/>
          <w:lang w:eastAsia="hi-IN" w:bidi="hi-IN"/>
        </w:rPr>
        <w:t>a</w:t>
      </w:r>
      <w:r w:rsidR="00FA3167">
        <w:rPr>
          <w:rFonts w:ascii="Times New Roman" w:eastAsia="SimSun" w:hAnsi="Times New Roman" w:cs="Times New Roman"/>
          <w:kern w:val="1"/>
          <w:lang w:eastAsia="hi-IN" w:bidi="hi-IN"/>
        </w:rPr>
        <w:t xml:space="preserve"> który nie wniósł wadium.</w:t>
      </w:r>
    </w:p>
    <w:p w14:paraId="03034E9B" w14:textId="77777777" w:rsidR="00FA3167" w:rsidRDefault="00FA3167" w:rsidP="00644C34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b. Nie zawiera danych i dokumentów o których mowa w pkt.6</w:t>
      </w:r>
      <w:r w:rsidR="008C75DF">
        <w:rPr>
          <w:rFonts w:ascii="Times New Roman" w:eastAsia="SimSun" w:hAnsi="Times New Roman" w:cs="Times New Roman"/>
          <w:kern w:val="1"/>
          <w:lang w:eastAsia="hi-IN" w:bidi="hi-IN"/>
        </w:rPr>
        <w:t xml:space="preserve"> niniejszego ogłoszenia, lub są nie</w:t>
      </w:r>
      <w:r w:rsidR="00F81FD1">
        <w:rPr>
          <w:rFonts w:ascii="Times New Roman" w:eastAsia="SimSun" w:hAnsi="Times New Roman" w:cs="Times New Roman"/>
          <w:kern w:val="1"/>
          <w:lang w:eastAsia="hi-IN" w:bidi="hi-IN"/>
        </w:rPr>
        <w:t>kompletne, nieczytelne lub budzą inną wątpliwość, zaś złożenie wyjaśnień mogłoby doprowadzić do uznania jej za nową ofertę,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</w:t>
      </w:r>
    </w:p>
    <w:p w14:paraId="30EB4609" w14:textId="77777777" w:rsidR="00E02F9A" w:rsidRDefault="002B1D83" w:rsidP="00E02F9A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10)</w:t>
      </w:r>
      <w:r w:rsidR="00E02F9A">
        <w:rPr>
          <w:rFonts w:ascii="Times New Roman" w:eastAsia="SimSun" w:hAnsi="Times New Roman" w:cs="Times New Roman"/>
          <w:kern w:val="1"/>
          <w:lang w:eastAsia="hi-IN" w:bidi="hi-IN"/>
        </w:rPr>
        <w:t xml:space="preserve"> O odrzuceniu oferty komisja przetargowa zawiadamia niezwłocznie oferenta</w:t>
      </w:r>
    </w:p>
    <w:p w14:paraId="4CEA83D0" w14:textId="77777777" w:rsidR="00C766CC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11)</w:t>
      </w:r>
      <w:r w:rsidR="00E02F9A">
        <w:rPr>
          <w:rFonts w:ascii="Times New Roman" w:eastAsia="SimSun" w:hAnsi="Times New Roman" w:cs="Times New Roman"/>
          <w:kern w:val="1"/>
          <w:lang w:eastAsia="hi-IN" w:bidi="hi-IN"/>
        </w:rPr>
        <w:t>W przypadku złożenia dwóch lb więcej ofert o tej samej najwyższej cenie na dany składnik, pomiędzy Oferentami którzy zaproponowali najwyższą cenę zostanie przeprowadzona aukcja, której ceną wywoławczą będzie cena zaproponowana w ofertach.</w:t>
      </w:r>
    </w:p>
    <w:p w14:paraId="5BCFAA69" w14:textId="77777777" w:rsidR="00E02F9A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12)</w:t>
      </w:r>
      <w:r w:rsidR="00E02F9A">
        <w:rPr>
          <w:rFonts w:ascii="Times New Roman" w:eastAsia="SimSun" w:hAnsi="Times New Roman" w:cs="Times New Roman"/>
          <w:kern w:val="1"/>
          <w:lang w:eastAsia="hi-IN" w:bidi="hi-IN"/>
        </w:rPr>
        <w:t xml:space="preserve"> O terminie aukcji Oferenci zostaną powiadomieni pisemnie, a w przypadku gdy byli obecni przy otwarciu ofert o których mowa w pkt. 2 ustnie,</w:t>
      </w:r>
    </w:p>
    <w:p w14:paraId="7396BE4C" w14:textId="6034818B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13)</w:t>
      </w:r>
      <w:r w:rsidR="00E02F9A">
        <w:rPr>
          <w:rFonts w:ascii="Times New Roman" w:eastAsia="SimSun" w:hAnsi="Times New Roman" w:cs="Times New Roman"/>
          <w:kern w:val="1"/>
          <w:lang w:eastAsia="hi-IN" w:bidi="hi-IN"/>
        </w:rPr>
        <w:t>Umowę uznaje się za zawartą z chwilą wyboru najkorzystniejszej oferty w przypadku przetargu lub z chwilą ostatniego przebicia najwyższej ceny w przypadku aukcji.</w:t>
      </w:r>
    </w:p>
    <w:p w14:paraId="595A8E7B" w14:textId="77777777" w:rsidR="00E169AA" w:rsidRDefault="00E169AA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790F5787" w14:textId="77777777" w:rsidR="002B1D83" w:rsidRPr="000A5834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bCs/>
          <w:kern w:val="1"/>
          <w:lang w:eastAsia="hi-IN" w:bidi="hi-IN"/>
        </w:rPr>
      </w:pPr>
      <w:r w:rsidRPr="000A5834">
        <w:rPr>
          <w:rFonts w:ascii="Times New Roman" w:eastAsia="SimSun" w:hAnsi="Times New Roman" w:cs="Times New Roman"/>
          <w:b/>
          <w:bCs/>
          <w:kern w:val="1"/>
          <w:lang w:eastAsia="hi-IN" w:bidi="hi-IN"/>
        </w:rPr>
        <w:t>10.Termin zawarcia umowy sprzedaży</w:t>
      </w:r>
    </w:p>
    <w:p w14:paraId="5C9DC1DD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1) Zawarcie umowy sprzedaży nastąpi po wyborze przez komisję przetargową najkorzystniejszej oferty.</w:t>
      </w:r>
    </w:p>
    <w:p w14:paraId="2B2323D0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2) Podpisanie umowy nastąpi w siedzibie Sprzedającego, w terminie wskazanym przez Sprzedającego,</w:t>
      </w:r>
    </w:p>
    <w:p w14:paraId="7E21A4F2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3) Nabywca zobowiązuje się w terminie </w:t>
      </w:r>
      <w:r w:rsidRPr="002B1D83">
        <w:rPr>
          <w:rFonts w:ascii="Times New Roman" w:eastAsia="SimSun" w:hAnsi="Times New Roman" w:cs="Times New Roman"/>
          <w:b/>
          <w:kern w:val="1"/>
          <w:lang w:eastAsia="hi-IN" w:bidi="hi-IN"/>
        </w:rPr>
        <w:t>3 dn</w:t>
      </w:r>
      <w:r>
        <w:rPr>
          <w:rFonts w:ascii="Times New Roman" w:eastAsia="SimSun" w:hAnsi="Times New Roman" w:cs="Times New Roman"/>
          <w:kern w:val="1"/>
          <w:lang w:eastAsia="hi-IN" w:bidi="hi-IN"/>
        </w:rPr>
        <w:t>i od dnia ogłoszenia wyników do podpisania umowy sprzedaży.</w:t>
      </w:r>
    </w:p>
    <w:p w14:paraId="6BC1D591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4) Nabywca zobowiązany jest zapłacić cenę nabycia w terminie nie dłuższym niż </w:t>
      </w:r>
      <w:r w:rsidRPr="002B1D83">
        <w:rPr>
          <w:rFonts w:ascii="Times New Roman" w:eastAsia="SimSun" w:hAnsi="Times New Roman" w:cs="Times New Roman"/>
          <w:b/>
          <w:kern w:val="1"/>
          <w:lang w:eastAsia="hi-IN" w:bidi="hi-IN"/>
        </w:rPr>
        <w:t>7 dni</w:t>
      </w:r>
      <w:r>
        <w:rPr>
          <w:rFonts w:ascii="Times New Roman" w:eastAsia="SimSun" w:hAnsi="Times New Roman" w:cs="Times New Roman"/>
          <w:kern w:val="1"/>
          <w:lang w:eastAsia="hi-IN" w:bidi="hi-IN"/>
        </w:rPr>
        <w:t xml:space="preserve"> od dnia zawarcia umowy kupna-sprzedaży,</w:t>
      </w:r>
    </w:p>
    <w:p w14:paraId="062B0D0C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5) Wydanie przedmiotu sprzedaży nabywcy następuje niezwłocznie po zapłaceniu ceny nabycia,</w:t>
      </w:r>
    </w:p>
    <w:p w14:paraId="3CA03218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6) Sprzedawca zastrzega sobie własność składnika do chwili uiszczenia przez Kupującego całkowitej ceny nabycia,</w:t>
      </w:r>
    </w:p>
    <w:p w14:paraId="68AE870D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lastRenderedPageBreak/>
        <w:t xml:space="preserve">7)Wszystkie koszty związane z nabyciem przedmiotu sprzedaży ponosi w całości Kupujący, </w:t>
      </w:r>
    </w:p>
    <w:p w14:paraId="68D2B3D8" w14:textId="77777777" w:rsidR="000A5834" w:rsidRDefault="002B1D83" w:rsidP="000A583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  <w:r>
        <w:rPr>
          <w:rFonts w:ascii="Times New Roman" w:eastAsia="SimSun" w:hAnsi="Times New Roman" w:cs="Times New Roman"/>
          <w:kern w:val="1"/>
          <w:lang w:eastAsia="hi-IN" w:bidi="hi-IN"/>
        </w:rPr>
        <w:t>8) W przypadku złożenia w przetargu więcej niż jednej oferty  równej najwyższej zaproponowanej cenie przeprowadzona zostanie licytacja ustna pomiędzy zainteresowanymi w dniu przetargu, natychmiast po ogłoszeniu przez komisję przetargową wyników przetargu.</w:t>
      </w:r>
    </w:p>
    <w:p w14:paraId="652F8309" w14:textId="3DD53002" w:rsidR="000A5834" w:rsidRPr="00E35BC4" w:rsidRDefault="00E35BC4" w:rsidP="000A5834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u w:val="single"/>
          <w:lang w:eastAsia="hi-IN" w:bidi="hi-IN"/>
        </w:rPr>
      </w:pPr>
      <w:r>
        <w:rPr>
          <w:rFonts w:ascii="Times New Roman" w:eastAsia="Times New Roman" w:hAnsi="Times New Roman" w:cs="Times New Roman"/>
          <w:b/>
          <w:bCs/>
          <w:snapToGrid w:val="0"/>
          <w:u w:val="single"/>
        </w:rPr>
        <w:t xml:space="preserve">11. </w:t>
      </w:r>
      <w:r w:rsidR="000A5834" w:rsidRPr="00E35BC4">
        <w:rPr>
          <w:rFonts w:ascii="Times New Roman" w:eastAsia="Times New Roman" w:hAnsi="Times New Roman" w:cs="Times New Roman"/>
          <w:b/>
          <w:bCs/>
          <w:snapToGrid w:val="0"/>
          <w:u w:val="single"/>
        </w:rPr>
        <w:t xml:space="preserve">Przetwarzanie danych osobowych w związku z przystąpieniem do przetargu, a następnie realizacją umowy </w:t>
      </w:r>
    </w:p>
    <w:p w14:paraId="6AC2D113" w14:textId="79AC830D" w:rsidR="000A5834" w:rsidRPr="00E35BC4" w:rsidRDefault="000A5834" w:rsidP="000A58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Na podstawie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Ur. UE L 119 z 04.05.2016, str. 1) – dalej RODO, Sprzedający informuję, że:</w:t>
      </w:r>
    </w:p>
    <w:p w14:paraId="4EDBB9D1" w14:textId="77777777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 xml:space="preserve">administratorem danych osobowych jest Publiczny Zakład Lecznictwa Ambulatoryjnego w Strzelinie, ul. Mickiewicza 20, 57-100 Strzelin. Administrator wyznaczył Inspektora Ochrony Danych, którym jest Pan Wojciech </w:t>
      </w:r>
      <w:proofErr w:type="spellStart"/>
      <w:r w:rsidRPr="00E35BC4">
        <w:rPr>
          <w:rFonts w:ascii="Times New Roman" w:hAnsi="Times New Roman" w:cs="Times New Roman"/>
          <w:sz w:val="20"/>
        </w:rPr>
        <w:t>Huczyński</w:t>
      </w:r>
      <w:proofErr w:type="spellEnd"/>
      <w:r w:rsidRPr="00E35BC4">
        <w:rPr>
          <w:rFonts w:ascii="Times New Roman" w:hAnsi="Times New Roman" w:cs="Times New Roman"/>
          <w:sz w:val="20"/>
        </w:rPr>
        <w:t xml:space="preserve"> – kontakt poprzez Administratora lub za pośrednictwem poczty elektronicznej: iod@huczynski.pl;</w:t>
      </w:r>
    </w:p>
    <w:p w14:paraId="5E7460B0" w14:textId="742C5F06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dane osobowe przetwarzane będą na podstawie art. 6 ust 1 lit. b) i  c) RODO, tj. w celu podjęcia działań związanych z postępowaniem przetargowym – czynności wyłonienia nabywcy a także działania przed zawarciem umowy oraz wywiązania się Administratora z prawnego obowiązku w postaci realizacji przedmiotowej procedury;</w:t>
      </w:r>
    </w:p>
    <w:p w14:paraId="31AE3101" w14:textId="5C6F0410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 xml:space="preserve">dane będą przetwarzane w zakresie imienia i nazwiska, służbowego adresu korespondencyjnego, służbowego numeru telefonu; służbowej poczty elektronicznej, numeru konta bankowego; </w:t>
      </w:r>
    </w:p>
    <w:p w14:paraId="029AD0E1" w14:textId="77777777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odbiorcami danych mogą być zaufane podmioty, pracujące na rzecz Administratora – na podstawie umowy o powierzeniu przetwarzania danych, gwarantującej zachowanie ich w poufności oraz integralności;</w:t>
      </w:r>
    </w:p>
    <w:p w14:paraId="084BEF3B" w14:textId="545D4DF2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dane osobowe będą przechowywane przez okres 5 lat od zakończenia postępowania, a następnie przekazane do archiwum zakładowego.</w:t>
      </w:r>
    </w:p>
    <w:p w14:paraId="64255358" w14:textId="53DAEF45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obowiązek podania przez Państwa danych osobowych bezpośrednio Państwa dotyczących jest warunkiem zawarcia umowy i wzięcia udziału w przetargu;</w:t>
      </w:r>
    </w:p>
    <w:p w14:paraId="06FB4E8C" w14:textId="77777777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dane nie będą przekazywane do państwa trzeciego ani poza obszar Unii Europejskiej;</w:t>
      </w:r>
    </w:p>
    <w:p w14:paraId="72011784" w14:textId="77777777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w odniesieniu do Państwa danych osobowych decyzje nie będą podejmowane w sposób zautomatyzowany, stosownie do art. 22 RODO. Dane nie będą podlegać profilowaniu;</w:t>
      </w:r>
    </w:p>
    <w:p w14:paraId="2EF007CF" w14:textId="77777777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w związku z przetwarzaniem danych posiadają Państwo następujące prawa:</w:t>
      </w:r>
    </w:p>
    <w:p w14:paraId="4968568E" w14:textId="77777777" w:rsidR="000A5834" w:rsidRPr="00E35BC4" w:rsidRDefault="000A5834" w:rsidP="000A58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na podstawie art. 15 RODO - prawo dostępu do danych osobowych Państwa dotyczących,</w:t>
      </w:r>
    </w:p>
    <w:p w14:paraId="42CD74EE" w14:textId="77777777" w:rsidR="000A5834" w:rsidRPr="00E35BC4" w:rsidRDefault="000A5834" w:rsidP="000A58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na podstawie art. 16 RODO - prawo do sprostowania Państwa danych osobowych,</w:t>
      </w:r>
    </w:p>
    <w:p w14:paraId="5F0BA527" w14:textId="77777777" w:rsidR="000A5834" w:rsidRPr="00E35BC4" w:rsidRDefault="000A5834" w:rsidP="000A58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na podstawie art. 18 RODO - prawo żądania od Administratora ograniczenia przetwarzania, danych osobowych z zastrzeżeniem przypadków, o których mowa w art. 18 ust. 2 RODO;</w:t>
      </w:r>
    </w:p>
    <w:p w14:paraId="5CCBA913" w14:textId="77777777" w:rsidR="000A5834" w:rsidRPr="00E35BC4" w:rsidRDefault="000A5834" w:rsidP="000A5834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prawo do wniesienia skargi do Prezesa Urzędu Danych Osobowych, gdy uznają Państwo, że przetwarzanie danych osobowych Państwa dotyczących narusza przepisy RODO.</w:t>
      </w:r>
    </w:p>
    <w:p w14:paraId="0C222AED" w14:textId="111A16B7" w:rsidR="000A5834" w:rsidRPr="00E35BC4" w:rsidRDefault="000A5834" w:rsidP="000A5834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 xml:space="preserve"> w związku z prowadzonym postępowaniem i realizacją umowy nie przysługuje Państwu:</w:t>
      </w:r>
    </w:p>
    <w:p w14:paraId="15D58497" w14:textId="5B23B33D" w:rsidR="000A5834" w:rsidRPr="00E35BC4" w:rsidRDefault="000A5834" w:rsidP="000A583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 xml:space="preserve"> - prawo do usunięcia danych osobowych,</w:t>
      </w:r>
    </w:p>
    <w:p w14:paraId="3B4C5B10" w14:textId="6A2A4089" w:rsidR="000A5834" w:rsidRPr="00E35BC4" w:rsidRDefault="000A5834" w:rsidP="000A583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prawo do przenoszenia danych osobowych, o których mowa w art. 20 RODO,</w:t>
      </w:r>
    </w:p>
    <w:p w14:paraId="7B4E5637" w14:textId="77777777" w:rsidR="000A5834" w:rsidRPr="00E35BC4" w:rsidRDefault="000A5834" w:rsidP="000A5834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</w:rPr>
      </w:pPr>
      <w:r w:rsidRPr="00E35BC4">
        <w:rPr>
          <w:rFonts w:ascii="Times New Roman" w:hAnsi="Times New Roman" w:cs="Times New Roman"/>
          <w:sz w:val="20"/>
        </w:rPr>
        <w:t>na podstawie art. 21 RODO - prawo sprzeciwu wobec przetwarzania danych osobowych, gdyż podstawą prawną przetwarzania Państwa danych osobowych art.6 ust. 1 lit. b) i c) RODO.</w:t>
      </w:r>
    </w:p>
    <w:p w14:paraId="69435587" w14:textId="77777777" w:rsidR="002B1D83" w:rsidRPr="00E35BC4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sz w:val="18"/>
          <w:lang w:eastAsia="hi-IN" w:bidi="hi-IN"/>
        </w:rPr>
      </w:pPr>
    </w:p>
    <w:p w14:paraId="57351833" w14:textId="77777777" w:rsidR="002B1D83" w:rsidRP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b/>
          <w:kern w:val="1"/>
          <w:sz w:val="20"/>
          <w:lang w:eastAsia="hi-IN" w:bidi="hi-IN"/>
        </w:rPr>
      </w:pPr>
      <w:r w:rsidRPr="002B1D83">
        <w:rPr>
          <w:rFonts w:ascii="Times New Roman" w:eastAsia="SimSun" w:hAnsi="Times New Roman" w:cs="Times New Roman"/>
          <w:b/>
          <w:kern w:val="1"/>
          <w:sz w:val="20"/>
          <w:lang w:eastAsia="hi-IN" w:bidi="hi-IN"/>
        </w:rPr>
        <w:t>Załączniki:</w:t>
      </w:r>
    </w:p>
    <w:p w14:paraId="2AEE358B" w14:textId="77777777" w:rsidR="002B1D83" w:rsidRP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i/>
          <w:kern w:val="1"/>
          <w:sz w:val="20"/>
          <w:lang w:eastAsia="hi-IN" w:bidi="hi-IN"/>
        </w:rPr>
      </w:pPr>
      <w:r w:rsidRPr="002B1D83">
        <w:rPr>
          <w:rFonts w:ascii="Times New Roman" w:eastAsia="SimSun" w:hAnsi="Times New Roman" w:cs="Times New Roman"/>
          <w:i/>
          <w:kern w:val="1"/>
          <w:sz w:val="20"/>
          <w:lang w:eastAsia="hi-IN" w:bidi="hi-IN"/>
        </w:rPr>
        <w:t>Formularz ofertowy</w:t>
      </w:r>
    </w:p>
    <w:p w14:paraId="0F88E73F" w14:textId="77777777" w:rsidR="002B1D83" w:rsidRP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i/>
          <w:kern w:val="1"/>
          <w:sz w:val="20"/>
          <w:lang w:eastAsia="hi-IN" w:bidi="hi-IN"/>
        </w:rPr>
      </w:pPr>
      <w:r w:rsidRPr="002B1D83">
        <w:rPr>
          <w:rFonts w:ascii="Times New Roman" w:eastAsia="SimSun" w:hAnsi="Times New Roman" w:cs="Times New Roman"/>
          <w:i/>
          <w:kern w:val="1"/>
          <w:sz w:val="20"/>
          <w:lang w:eastAsia="hi-IN" w:bidi="hi-IN"/>
        </w:rPr>
        <w:t xml:space="preserve">Wzór umowy kupna –sprzedaży </w:t>
      </w:r>
    </w:p>
    <w:p w14:paraId="121C15E2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5A804934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06854263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4150720F" w14:textId="77777777" w:rsidR="002B1D83" w:rsidRDefault="002B1D83" w:rsidP="002A22AD">
      <w:pPr>
        <w:widowControl w:val="0"/>
        <w:suppressAutoHyphens/>
        <w:spacing w:after="0" w:line="360" w:lineRule="auto"/>
        <w:jc w:val="both"/>
        <w:rPr>
          <w:rFonts w:ascii="Times New Roman" w:eastAsia="SimSun" w:hAnsi="Times New Roman" w:cs="Times New Roman"/>
          <w:kern w:val="1"/>
          <w:lang w:eastAsia="hi-IN" w:bidi="hi-IN"/>
        </w:rPr>
      </w:pPr>
    </w:p>
    <w:p w14:paraId="1DF93621" w14:textId="77777777" w:rsidR="00C95D15" w:rsidRPr="008A5011" w:rsidRDefault="00C95D15" w:rsidP="002A22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95D15" w:rsidRPr="008A50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B1D17B1"/>
    <w:multiLevelType w:val="hybridMultilevel"/>
    <w:tmpl w:val="D7883B56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9761C2"/>
    <w:multiLevelType w:val="hybridMultilevel"/>
    <w:tmpl w:val="1318F60A"/>
    <w:lvl w:ilvl="0" w:tplc="9F2E2DF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C766E"/>
    <w:multiLevelType w:val="hybridMultilevel"/>
    <w:tmpl w:val="EE90BA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7A4670"/>
    <w:multiLevelType w:val="hybridMultilevel"/>
    <w:tmpl w:val="D096B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AF1991"/>
    <w:multiLevelType w:val="hybridMultilevel"/>
    <w:tmpl w:val="F5CC17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7271A3"/>
    <w:multiLevelType w:val="hybridMultilevel"/>
    <w:tmpl w:val="917A67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4A547B"/>
    <w:multiLevelType w:val="hybridMultilevel"/>
    <w:tmpl w:val="1E6EAF7C"/>
    <w:lvl w:ilvl="0" w:tplc="68589192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420A5C"/>
    <w:multiLevelType w:val="hybridMultilevel"/>
    <w:tmpl w:val="8BBAE5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5E0FB3"/>
    <w:multiLevelType w:val="hybridMultilevel"/>
    <w:tmpl w:val="2EF605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8B6394"/>
    <w:multiLevelType w:val="hybridMultilevel"/>
    <w:tmpl w:val="AA1C7D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3CE7E80"/>
    <w:multiLevelType w:val="hybridMultilevel"/>
    <w:tmpl w:val="B85297A0"/>
    <w:lvl w:ilvl="0" w:tplc="7A5C99D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703751C"/>
    <w:multiLevelType w:val="hybridMultilevel"/>
    <w:tmpl w:val="8EC80C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240200"/>
    <w:multiLevelType w:val="hybridMultilevel"/>
    <w:tmpl w:val="A7F271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11"/>
  </w:num>
  <w:num w:numId="7">
    <w:abstractNumId w:val="8"/>
  </w:num>
  <w:num w:numId="8">
    <w:abstractNumId w:val="16"/>
  </w:num>
  <w:num w:numId="9">
    <w:abstractNumId w:val="7"/>
  </w:num>
  <w:num w:numId="10">
    <w:abstractNumId w:val="6"/>
  </w:num>
  <w:num w:numId="11">
    <w:abstractNumId w:val="14"/>
  </w:num>
  <w:num w:numId="12">
    <w:abstractNumId w:val="13"/>
  </w:num>
  <w:num w:numId="13">
    <w:abstractNumId w:val="5"/>
  </w:num>
  <w:num w:numId="14">
    <w:abstractNumId w:val="9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FC9"/>
    <w:rsid w:val="00025351"/>
    <w:rsid w:val="00034049"/>
    <w:rsid w:val="00044CE6"/>
    <w:rsid w:val="0004661E"/>
    <w:rsid w:val="000755D5"/>
    <w:rsid w:val="000A5834"/>
    <w:rsid w:val="000C10DB"/>
    <w:rsid w:val="00137550"/>
    <w:rsid w:val="00141732"/>
    <w:rsid w:val="001501A3"/>
    <w:rsid w:val="001667B7"/>
    <w:rsid w:val="00171F33"/>
    <w:rsid w:val="00182C13"/>
    <w:rsid w:val="0019613E"/>
    <w:rsid w:val="0021707D"/>
    <w:rsid w:val="0025762A"/>
    <w:rsid w:val="00272301"/>
    <w:rsid w:val="0028680E"/>
    <w:rsid w:val="002A22AD"/>
    <w:rsid w:val="002B1D83"/>
    <w:rsid w:val="002C63E7"/>
    <w:rsid w:val="002E2A42"/>
    <w:rsid w:val="00307D4B"/>
    <w:rsid w:val="00325EDF"/>
    <w:rsid w:val="00392038"/>
    <w:rsid w:val="003B2B4A"/>
    <w:rsid w:val="003F7D42"/>
    <w:rsid w:val="0040611D"/>
    <w:rsid w:val="0041019F"/>
    <w:rsid w:val="00416ED7"/>
    <w:rsid w:val="00421383"/>
    <w:rsid w:val="00423E6A"/>
    <w:rsid w:val="004407A9"/>
    <w:rsid w:val="00474C9B"/>
    <w:rsid w:val="004C2E54"/>
    <w:rsid w:val="004C45FA"/>
    <w:rsid w:val="004D49CF"/>
    <w:rsid w:val="004D57CE"/>
    <w:rsid w:val="004E4645"/>
    <w:rsid w:val="004E4C47"/>
    <w:rsid w:val="004E7087"/>
    <w:rsid w:val="004F5B1E"/>
    <w:rsid w:val="00517860"/>
    <w:rsid w:val="00521058"/>
    <w:rsid w:val="00523FC9"/>
    <w:rsid w:val="00532835"/>
    <w:rsid w:val="00555E0B"/>
    <w:rsid w:val="005567E0"/>
    <w:rsid w:val="0057785C"/>
    <w:rsid w:val="005A65F0"/>
    <w:rsid w:val="005C2E63"/>
    <w:rsid w:val="0060191E"/>
    <w:rsid w:val="0061159F"/>
    <w:rsid w:val="00644C34"/>
    <w:rsid w:val="006E25D8"/>
    <w:rsid w:val="00721478"/>
    <w:rsid w:val="00756AF7"/>
    <w:rsid w:val="00761338"/>
    <w:rsid w:val="00765F7D"/>
    <w:rsid w:val="0077666A"/>
    <w:rsid w:val="00777E68"/>
    <w:rsid w:val="00797AD1"/>
    <w:rsid w:val="007A6136"/>
    <w:rsid w:val="007B0A9A"/>
    <w:rsid w:val="007B5E0E"/>
    <w:rsid w:val="007F71A0"/>
    <w:rsid w:val="00810EC9"/>
    <w:rsid w:val="008956B2"/>
    <w:rsid w:val="008A5011"/>
    <w:rsid w:val="008C44D7"/>
    <w:rsid w:val="008C75DF"/>
    <w:rsid w:val="00902852"/>
    <w:rsid w:val="00966C87"/>
    <w:rsid w:val="009707AC"/>
    <w:rsid w:val="00980624"/>
    <w:rsid w:val="009868FB"/>
    <w:rsid w:val="009E6CFA"/>
    <w:rsid w:val="009F009F"/>
    <w:rsid w:val="00A42407"/>
    <w:rsid w:val="00A57C62"/>
    <w:rsid w:val="00A61FF0"/>
    <w:rsid w:val="00A63BB6"/>
    <w:rsid w:val="00AB1FFA"/>
    <w:rsid w:val="00AF5AF5"/>
    <w:rsid w:val="00B04E0A"/>
    <w:rsid w:val="00B21033"/>
    <w:rsid w:val="00B3671A"/>
    <w:rsid w:val="00B4040B"/>
    <w:rsid w:val="00B52361"/>
    <w:rsid w:val="00B65A20"/>
    <w:rsid w:val="00B73600"/>
    <w:rsid w:val="00B8625F"/>
    <w:rsid w:val="00B87EAC"/>
    <w:rsid w:val="00BB0B90"/>
    <w:rsid w:val="00BB6339"/>
    <w:rsid w:val="00C1090E"/>
    <w:rsid w:val="00C30B9A"/>
    <w:rsid w:val="00C476C3"/>
    <w:rsid w:val="00C766CC"/>
    <w:rsid w:val="00C95D15"/>
    <w:rsid w:val="00CA5078"/>
    <w:rsid w:val="00CE6945"/>
    <w:rsid w:val="00D51002"/>
    <w:rsid w:val="00D567F8"/>
    <w:rsid w:val="00D819C6"/>
    <w:rsid w:val="00DD03DD"/>
    <w:rsid w:val="00DF21ED"/>
    <w:rsid w:val="00E02F9A"/>
    <w:rsid w:val="00E169AA"/>
    <w:rsid w:val="00E33D86"/>
    <w:rsid w:val="00E35BC4"/>
    <w:rsid w:val="00E36F36"/>
    <w:rsid w:val="00E52BCA"/>
    <w:rsid w:val="00E52D69"/>
    <w:rsid w:val="00EA7AEF"/>
    <w:rsid w:val="00EC5290"/>
    <w:rsid w:val="00ED5ACC"/>
    <w:rsid w:val="00EE0388"/>
    <w:rsid w:val="00EF42FC"/>
    <w:rsid w:val="00F36C9D"/>
    <w:rsid w:val="00F81FD1"/>
    <w:rsid w:val="00FA3167"/>
    <w:rsid w:val="00FB51F6"/>
    <w:rsid w:val="00FF7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B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7F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680E"/>
    <w:pPr>
      <w:ind w:left="720"/>
      <w:contextualSpacing/>
    </w:pPr>
  </w:style>
  <w:style w:type="table" w:styleId="Tabela-Siatka">
    <w:name w:val="Table Grid"/>
    <w:basedOn w:val="Standardowy"/>
    <w:uiPriority w:val="59"/>
    <w:rsid w:val="00286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A5011"/>
    <w:rPr>
      <w:color w:val="0000FF" w:themeColor="hyperlink"/>
      <w:u w:val="single"/>
    </w:rPr>
  </w:style>
  <w:style w:type="paragraph" w:customStyle="1" w:styleId="Domynie">
    <w:name w:val="Domy徑nie"/>
    <w:rsid w:val="00E33D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567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67F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8680E"/>
    <w:pPr>
      <w:ind w:left="720"/>
      <w:contextualSpacing/>
    </w:pPr>
  </w:style>
  <w:style w:type="table" w:styleId="Tabela-Siatka">
    <w:name w:val="Table Grid"/>
    <w:basedOn w:val="Standardowy"/>
    <w:uiPriority w:val="59"/>
    <w:rsid w:val="002868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8A5011"/>
    <w:rPr>
      <w:color w:val="0000FF" w:themeColor="hyperlink"/>
      <w:u w:val="single"/>
    </w:rPr>
  </w:style>
  <w:style w:type="paragraph" w:customStyle="1" w:styleId="Domynie">
    <w:name w:val="Domy徑nie"/>
    <w:rsid w:val="00E33D8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63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0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6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48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4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3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4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52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5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9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0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8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94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1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0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4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1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02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89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12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52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10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4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7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68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B92333C4</Template>
  <TotalTime>9</TotalTime>
  <Pages>4</Pages>
  <Words>1363</Words>
  <Characters>8180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6</cp:revision>
  <dcterms:created xsi:type="dcterms:W3CDTF">2021-05-20T09:48:00Z</dcterms:created>
  <dcterms:modified xsi:type="dcterms:W3CDTF">2021-05-20T10:37:00Z</dcterms:modified>
</cp:coreProperties>
</file>