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5E8" w:rsidRPr="006125E8" w:rsidRDefault="006125E8" w:rsidP="005C5871">
      <w:pPr>
        <w:jc w:val="center"/>
        <w:rPr>
          <w:b/>
          <w:sz w:val="36"/>
          <w:szCs w:val="36"/>
        </w:rPr>
      </w:pPr>
      <w:r w:rsidRPr="006125E8">
        <w:rPr>
          <w:b/>
          <w:sz w:val="36"/>
          <w:szCs w:val="36"/>
        </w:rPr>
        <w:t>SPECYFIKACJA ISTOTNYCH WARUNKÓW</w:t>
      </w:r>
    </w:p>
    <w:p w:rsidR="006125E8" w:rsidRDefault="006125E8" w:rsidP="005C5871">
      <w:pPr>
        <w:jc w:val="center"/>
        <w:rPr>
          <w:b/>
          <w:sz w:val="36"/>
          <w:szCs w:val="36"/>
        </w:rPr>
      </w:pPr>
      <w:r w:rsidRPr="006125E8">
        <w:rPr>
          <w:b/>
          <w:sz w:val="36"/>
          <w:szCs w:val="36"/>
        </w:rPr>
        <w:t>ZAMÓWIENIA PUBLICZNEGO</w:t>
      </w:r>
    </w:p>
    <w:p w:rsidR="006125E8" w:rsidRDefault="006125E8" w:rsidP="005C5871">
      <w:pPr>
        <w:jc w:val="center"/>
        <w:rPr>
          <w:b/>
          <w:sz w:val="36"/>
          <w:szCs w:val="36"/>
        </w:rPr>
      </w:pPr>
    </w:p>
    <w:p w:rsidR="006125E8" w:rsidRPr="00463627" w:rsidRDefault="006125E8" w:rsidP="005C5871">
      <w:pPr>
        <w:jc w:val="center"/>
        <w:rPr>
          <w:b/>
          <w:sz w:val="28"/>
          <w:szCs w:val="28"/>
        </w:rPr>
      </w:pPr>
      <w:r w:rsidRPr="00463627">
        <w:rPr>
          <w:b/>
          <w:sz w:val="28"/>
          <w:szCs w:val="28"/>
        </w:rPr>
        <w:t>Publiczny Zakład Lecznictwa Ambulatoryjnego w Strzelinie</w:t>
      </w:r>
    </w:p>
    <w:p w:rsidR="006125E8" w:rsidRPr="00463627" w:rsidRDefault="006125E8" w:rsidP="005C5871">
      <w:pPr>
        <w:jc w:val="center"/>
        <w:rPr>
          <w:b/>
          <w:sz w:val="28"/>
          <w:szCs w:val="28"/>
        </w:rPr>
      </w:pPr>
      <w:r w:rsidRPr="00463627">
        <w:rPr>
          <w:b/>
          <w:sz w:val="28"/>
          <w:szCs w:val="28"/>
        </w:rPr>
        <w:t>ul. Mickiewicza 20 , 57-100 Strzelin</w:t>
      </w:r>
    </w:p>
    <w:p w:rsidR="006125E8" w:rsidRPr="00463627" w:rsidRDefault="006125E8" w:rsidP="005C5871">
      <w:pPr>
        <w:jc w:val="center"/>
        <w:rPr>
          <w:sz w:val="28"/>
          <w:szCs w:val="28"/>
        </w:rPr>
      </w:pPr>
      <w:r w:rsidRPr="00463627">
        <w:rPr>
          <w:sz w:val="28"/>
          <w:szCs w:val="28"/>
        </w:rPr>
        <w:t>zwany w dalszej części „ ZAMAWIAJĄCYM”</w:t>
      </w:r>
    </w:p>
    <w:p w:rsidR="00463627" w:rsidRDefault="00463627" w:rsidP="005C5871">
      <w:pPr>
        <w:jc w:val="center"/>
        <w:rPr>
          <w:b/>
          <w:sz w:val="28"/>
          <w:szCs w:val="28"/>
        </w:rPr>
      </w:pPr>
      <w:r w:rsidRPr="00463627">
        <w:rPr>
          <w:sz w:val="28"/>
          <w:szCs w:val="28"/>
        </w:rPr>
        <w:t xml:space="preserve">otwiera PRZETARG NIEOGRANICZONY na dostawę </w:t>
      </w:r>
      <w:r w:rsidRPr="00463627">
        <w:rPr>
          <w:b/>
          <w:sz w:val="28"/>
          <w:szCs w:val="28"/>
        </w:rPr>
        <w:t>ULTRASONOGRAFU</w:t>
      </w:r>
      <w:r>
        <w:rPr>
          <w:b/>
          <w:sz w:val="28"/>
          <w:szCs w:val="28"/>
        </w:rPr>
        <w:t xml:space="preserve"> ( USG)</w:t>
      </w:r>
    </w:p>
    <w:p w:rsidR="00463627" w:rsidRDefault="00463627" w:rsidP="005C58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CPV 33112200-0</w:t>
      </w:r>
    </w:p>
    <w:p w:rsidR="00463627" w:rsidRDefault="00463627" w:rsidP="005C58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</w:p>
    <w:p w:rsidR="00463627" w:rsidRDefault="00463627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ZAMAWIAJĄCY-</w:t>
      </w:r>
    </w:p>
    <w:p w:rsidR="00463627" w:rsidRDefault="00463627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Publiczny Zakład Lecznictwa Ambulatoryjnego w Strzelinie </w:t>
      </w:r>
    </w:p>
    <w:p w:rsidR="00463627" w:rsidRDefault="00463627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57-100 Strzelin ul. Mickiewicza 20</w:t>
      </w:r>
    </w:p>
    <w:p w:rsidR="00463627" w:rsidRDefault="00463627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2.</w:t>
      </w:r>
    </w:p>
    <w:p w:rsidR="00463627" w:rsidRDefault="00463627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PRZEDMIOT ZAMÓWIENIA- </w:t>
      </w:r>
    </w:p>
    <w:p w:rsidR="00463627" w:rsidRDefault="00463627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Wyłonienie najkorzystniejszego dostawcy aparatu USG</w:t>
      </w:r>
    </w:p>
    <w:p w:rsidR="00463627" w:rsidRDefault="00463627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3. </w:t>
      </w:r>
    </w:p>
    <w:p w:rsidR="00463627" w:rsidRDefault="00463627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DANE WYJŚCIOWE</w:t>
      </w:r>
    </w:p>
    <w:p w:rsidR="007C4D52" w:rsidRDefault="007C4D52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a/</w:t>
      </w:r>
      <w:r w:rsidR="00463627">
        <w:rPr>
          <w:sz w:val="24"/>
          <w:szCs w:val="24"/>
        </w:rPr>
        <w:t xml:space="preserve">Aparat USG  </w:t>
      </w:r>
      <w:r w:rsidR="00214024">
        <w:rPr>
          <w:sz w:val="24"/>
          <w:szCs w:val="24"/>
        </w:rPr>
        <w:t xml:space="preserve">ma </w:t>
      </w:r>
      <w:r w:rsidR="00EA4B2F">
        <w:rPr>
          <w:sz w:val="24"/>
          <w:szCs w:val="24"/>
        </w:rPr>
        <w:t xml:space="preserve">być nowy i </w:t>
      </w:r>
      <w:r w:rsidR="00214024">
        <w:rPr>
          <w:sz w:val="24"/>
          <w:szCs w:val="24"/>
        </w:rPr>
        <w:t>służyć do badań naczyniowych; małych narządów, urologicznych, kardiologicznych, radiologicznych i innych.</w:t>
      </w:r>
    </w:p>
    <w:p w:rsidR="00214024" w:rsidRDefault="00214024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b/ najważniejsze</w:t>
      </w:r>
      <w:r w:rsidR="008C171C">
        <w:rPr>
          <w:sz w:val="24"/>
          <w:szCs w:val="24"/>
        </w:rPr>
        <w:t>,</w:t>
      </w:r>
      <w:r w:rsidR="004E457F">
        <w:rPr>
          <w:sz w:val="24"/>
          <w:szCs w:val="24"/>
        </w:rPr>
        <w:t xml:space="preserve"> </w:t>
      </w:r>
      <w:r w:rsidR="008C171C">
        <w:rPr>
          <w:sz w:val="24"/>
          <w:szCs w:val="24"/>
        </w:rPr>
        <w:t>minimalne</w:t>
      </w:r>
      <w:r>
        <w:rPr>
          <w:sz w:val="24"/>
          <w:szCs w:val="24"/>
        </w:rPr>
        <w:t xml:space="preserve"> cechy jakie powinien posiadać to:</w:t>
      </w:r>
    </w:p>
    <w:p w:rsidR="008C171C" w:rsidRDefault="008C171C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-posiadać głowice:</w:t>
      </w:r>
    </w:p>
    <w:p w:rsidR="008C171C" w:rsidRDefault="008C171C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&lt; </w:t>
      </w:r>
      <w:proofErr w:type="spellStart"/>
      <w:r>
        <w:rPr>
          <w:sz w:val="24"/>
          <w:szCs w:val="24"/>
        </w:rPr>
        <w:t>Konwex</w:t>
      </w:r>
      <w:proofErr w:type="spellEnd"/>
    </w:p>
    <w:p w:rsidR="008C171C" w:rsidRDefault="008C171C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&gt;Liniową</w:t>
      </w:r>
    </w:p>
    <w:p w:rsidR="008C171C" w:rsidRDefault="008C171C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&gt;</w:t>
      </w:r>
      <w:proofErr w:type="spellStart"/>
      <w:r>
        <w:rPr>
          <w:sz w:val="24"/>
          <w:szCs w:val="24"/>
        </w:rPr>
        <w:t>Transwektalną</w:t>
      </w:r>
      <w:proofErr w:type="spellEnd"/>
      <w:r>
        <w:rPr>
          <w:sz w:val="24"/>
          <w:szCs w:val="24"/>
        </w:rPr>
        <w:t xml:space="preserve"> z przystawką do biopsji</w:t>
      </w:r>
    </w:p>
    <w:p w:rsidR="00214024" w:rsidRDefault="00214024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-minimum 192 elementowe głowice wykonane w technologii Single </w:t>
      </w:r>
      <w:proofErr w:type="spellStart"/>
      <w:r>
        <w:rPr>
          <w:sz w:val="24"/>
          <w:szCs w:val="24"/>
        </w:rPr>
        <w:t>Cristal</w:t>
      </w:r>
      <w:proofErr w:type="spellEnd"/>
    </w:p>
    <w:p w:rsidR="00214024" w:rsidRDefault="005748FD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- minimum 192</w:t>
      </w:r>
      <w:r w:rsidR="00214024">
        <w:rPr>
          <w:sz w:val="24"/>
          <w:szCs w:val="24"/>
        </w:rPr>
        <w:t xml:space="preserve"> elementowa </w:t>
      </w:r>
      <w:r>
        <w:rPr>
          <w:sz w:val="24"/>
          <w:szCs w:val="24"/>
        </w:rPr>
        <w:t>głowica liniowa  pracująca z częstotliwością  10</w:t>
      </w:r>
      <w:r w:rsidR="00214024">
        <w:rPr>
          <w:sz w:val="24"/>
          <w:szCs w:val="24"/>
        </w:rPr>
        <w:t>MHz</w:t>
      </w:r>
    </w:p>
    <w:p w:rsidR="00214024" w:rsidRDefault="00214024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- dokładną czułość badań dopplerowskich</w:t>
      </w:r>
    </w:p>
    <w:p w:rsidR="00214024" w:rsidRDefault="00214024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- obrazowanie krzyżowe, redukujące artefakty na obrazie dostępne na każdej głowicy</w:t>
      </w:r>
    </w:p>
    <w:p w:rsidR="00214024" w:rsidRDefault="00214024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- ergonomia systemu pozwalająca motorowo unoszony pulpit, panel dotykowy.</w:t>
      </w:r>
    </w:p>
    <w:p w:rsidR="00214024" w:rsidRDefault="005748FD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- minimum monitor 21</w:t>
      </w:r>
      <w:r w:rsidR="0078419A">
        <w:rPr>
          <w:sz w:val="24"/>
          <w:szCs w:val="24"/>
        </w:rPr>
        <w:t>”o rozdzielczości 1920x1080</w:t>
      </w:r>
    </w:p>
    <w:p w:rsidR="00214024" w:rsidRDefault="005748FD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- 3</w:t>
      </w:r>
      <w:r w:rsidR="00214024">
        <w:rPr>
          <w:sz w:val="24"/>
          <w:szCs w:val="24"/>
        </w:rPr>
        <w:t xml:space="preserve"> porty głowic</w:t>
      </w:r>
    </w:p>
    <w:p w:rsidR="00214024" w:rsidRDefault="0078419A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MINIMALNY </w:t>
      </w:r>
      <w:r w:rsidR="00214024">
        <w:rPr>
          <w:sz w:val="24"/>
          <w:szCs w:val="24"/>
        </w:rPr>
        <w:t xml:space="preserve">TRYB </w:t>
      </w:r>
      <w:r>
        <w:rPr>
          <w:sz w:val="24"/>
          <w:szCs w:val="24"/>
        </w:rPr>
        <w:t>PRACY APARATU</w:t>
      </w:r>
    </w:p>
    <w:p w:rsidR="00214024" w:rsidRPr="0078419A" w:rsidRDefault="00214024" w:rsidP="00214024">
      <w:pPr>
        <w:jc w:val="center"/>
        <w:rPr>
          <w:sz w:val="24"/>
          <w:szCs w:val="24"/>
        </w:rPr>
      </w:pPr>
      <w:r w:rsidRPr="0078419A">
        <w:rPr>
          <w:sz w:val="24"/>
          <w:szCs w:val="24"/>
        </w:rPr>
        <w:t xml:space="preserve">- </w:t>
      </w:r>
      <w:r w:rsidR="0078419A">
        <w:rPr>
          <w:sz w:val="24"/>
          <w:szCs w:val="24"/>
        </w:rPr>
        <w:t>2D (</w:t>
      </w:r>
      <w:r w:rsidRPr="0078419A">
        <w:rPr>
          <w:sz w:val="24"/>
          <w:szCs w:val="24"/>
        </w:rPr>
        <w:t xml:space="preserve">B </w:t>
      </w:r>
      <w:proofErr w:type="spellStart"/>
      <w:r w:rsidRPr="0078419A">
        <w:rPr>
          <w:sz w:val="24"/>
          <w:szCs w:val="24"/>
        </w:rPr>
        <w:t>mode</w:t>
      </w:r>
      <w:proofErr w:type="spellEnd"/>
      <w:r w:rsidR="0078419A">
        <w:rPr>
          <w:sz w:val="24"/>
          <w:szCs w:val="24"/>
        </w:rPr>
        <w:t>)</w:t>
      </w:r>
    </w:p>
    <w:p w:rsidR="00214024" w:rsidRPr="005C60C2" w:rsidRDefault="00214024" w:rsidP="00214024">
      <w:pPr>
        <w:jc w:val="center"/>
        <w:rPr>
          <w:sz w:val="24"/>
          <w:szCs w:val="24"/>
        </w:rPr>
      </w:pPr>
      <w:r w:rsidRPr="005C60C2">
        <w:rPr>
          <w:sz w:val="24"/>
          <w:szCs w:val="24"/>
        </w:rPr>
        <w:t>-</w:t>
      </w:r>
      <w:proofErr w:type="spellStart"/>
      <w:r w:rsidRPr="005C60C2">
        <w:rPr>
          <w:sz w:val="24"/>
          <w:szCs w:val="24"/>
        </w:rPr>
        <w:t>Color</w:t>
      </w:r>
      <w:proofErr w:type="spellEnd"/>
      <w:r w:rsidRPr="005C60C2">
        <w:rPr>
          <w:sz w:val="24"/>
          <w:szCs w:val="24"/>
        </w:rPr>
        <w:t xml:space="preserve"> </w:t>
      </w:r>
      <w:proofErr w:type="spellStart"/>
      <w:r w:rsidRPr="005C60C2">
        <w:rPr>
          <w:sz w:val="24"/>
          <w:szCs w:val="24"/>
        </w:rPr>
        <w:t>Dopler</w:t>
      </w:r>
      <w:proofErr w:type="spellEnd"/>
    </w:p>
    <w:p w:rsidR="00214024" w:rsidRPr="00A459B5" w:rsidRDefault="00214024" w:rsidP="00214024">
      <w:pPr>
        <w:jc w:val="center"/>
        <w:rPr>
          <w:sz w:val="24"/>
          <w:szCs w:val="24"/>
          <w:lang w:val="en-US"/>
        </w:rPr>
      </w:pPr>
      <w:r w:rsidRPr="00A459B5">
        <w:rPr>
          <w:sz w:val="24"/>
          <w:szCs w:val="24"/>
          <w:lang w:val="en-US"/>
        </w:rPr>
        <w:t>_</w:t>
      </w:r>
      <w:r w:rsidR="00A459B5" w:rsidRPr="00A459B5">
        <w:rPr>
          <w:sz w:val="24"/>
          <w:szCs w:val="24"/>
          <w:lang w:val="en-US"/>
        </w:rPr>
        <w:t xml:space="preserve">Power </w:t>
      </w:r>
      <w:proofErr w:type="spellStart"/>
      <w:r w:rsidR="00A459B5" w:rsidRPr="00A459B5">
        <w:rPr>
          <w:sz w:val="24"/>
          <w:szCs w:val="24"/>
          <w:lang w:val="en-US"/>
        </w:rPr>
        <w:t>Dopler</w:t>
      </w:r>
      <w:proofErr w:type="spellEnd"/>
    </w:p>
    <w:p w:rsidR="0078419A" w:rsidRDefault="0078419A" w:rsidP="00214024">
      <w:pPr>
        <w:jc w:val="center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Spektralny</w:t>
      </w:r>
      <w:proofErr w:type="spellEnd"/>
      <w:r>
        <w:rPr>
          <w:sz w:val="24"/>
          <w:szCs w:val="24"/>
          <w:lang w:val="en-US"/>
        </w:rPr>
        <w:t xml:space="preserve"> Doppler</w:t>
      </w:r>
    </w:p>
    <w:p w:rsidR="0078419A" w:rsidRDefault="0078419A" w:rsidP="00214024">
      <w:pPr>
        <w:jc w:val="center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PulsacyjnyTriplex</w:t>
      </w:r>
      <w:proofErr w:type="spellEnd"/>
    </w:p>
    <w:p w:rsidR="0078419A" w:rsidRDefault="0078419A" w:rsidP="00214024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Duplex</w:t>
      </w:r>
    </w:p>
    <w:p w:rsidR="00A459B5" w:rsidRPr="005C60C2" w:rsidRDefault="00A459B5" w:rsidP="00214024">
      <w:pPr>
        <w:jc w:val="center"/>
        <w:rPr>
          <w:sz w:val="24"/>
          <w:szCs w:val="24"/>
        </w:rPr>
      </w:pPr>
      <w:r w:rsidRPr="005C60C2">
        <w:rPr>
          <w:sz w:val="24"/>
          <w:szCs w:val="24"/>
        </w:rPr>
        <w:t xml:space="preserve">- M </w:t>
      </w:r>
      <w:proofErr w:type="spellStart"/>
      <w:r w:rsidRPr="005C60C2">
        <w:rPr>
          <w:sz w:val="24"/>
          <w:szCs w:val="24"/>
        </w:rPr>
        <w:t>mode</w:t>
      </w:r>
      <w:proofErr w:type="spellEnd"/>
    </w:p>
    <w:p w:rsidR="00A459B5" w:rsidRPr="00A459B5" w:rsidRDefault="00A459B5" w:rsidP="00214024">
      <w:pPr>
        <w:jc w:val="center"/>
        <w:rPr>
          <w:sz w:val="24"/>
          <w:szCs w:val="24"/>
        </w:rPr>
      </w:pPr>
      <w:r w:rsidRPr="00A459B5">
        <w:rPr>
          <w:sz w:val="24"/>
          <w:szCs w:val="24"/>
        </w:rPr>
        <w:t>- obrazowanie Harmoniczne</w:t>
      </w:r>
    </w:p>
    <w:p w:rsidR="00A459B5" w:rsidRPr="00A459B5" w:rsidRDefault="00A459B5" w:rsidP="00214024">
      <w:pPr>
        <w:jc w:val="center"/>
        <w:rPr>
          <w:sz w:val="24"/>
          <w:szCs w:val="24"/>
        </w:rPr>
      </w:pPr>
      <w:r w:rsidRPr="00A459B5">
        <w:rPr>
          <w:sz w:val="24"/>
          <w:szCs w:val="24"/>
        </w:rPr>
        <w:t>- obrazowanie krzyżowe</w:t>
      </w:r>
    </w:p>
    <w:p w:rsidR="00A459B5" w:rsidRDefault="005C60C2" w:rsidP="002A4B1E">
      <w:pPr>
        <w:jc w:val="center"/>
        <w:rPr>
          <w:sz w:val="24"/>
          <w:szCs w:val="24"/>
        </w:rPr>
      </w:pPr>
      <w:r>
        <w:rPr>
          <w:sz w:val="24"/>
          <w:szCs w:val="24"/>
        </w:rPr>
        <w:t>-obrazowanie typu MR wygładzające obraz z możliwością regulacji z minimum 6-cio stopniowej skali.</w:t>
      </w:r>
    </w:p>
    <w:p w:rsidR="002A4B1E" w:rsidRDefault="00A459B5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Musi być dopuszczony do stosowania na rynku RP.</w:t>
      </w:r>
    </w:p>
    <w:p w:rsidR="00A459B5" w:rsidRDefault="005C60C2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Musi</w:t>
      </w:r>
      <w:r w:rsidR="002A4B1E">
        <w:rPr>
          <w:sz w:val="24"/>
          <w:szCs w:val="24"/>
        </w:rPr>
        <w:t xml:space="preserve"> posiadać aktywne licencje </w:t>
      </w:r>
      <w:proofErr w:type="spellStart"/>
      <w:r w:rsidR="002A4B1E">
        <w:rPr>
          <w:sz w:val="24"/>
          <w:szCs w:val="24"/>
        </w:rPr>
        <w:t>dicom</w:t>
      </w:r>
      <w:proofErr w:type="spellEnd"/>
      <w:r w:rsidR="002A4B1E">
        <w:rPr>
          <w:sz w:val="24"/>
          <w:szCs w:val="24"/>
        </w:rPr>
        <w:t xml:space="preserve"> i </w:t>
      </w:r>
      <w:proofErr w:type="spellStart"/>
      <w:r w:rsidR="002A4B1E">
        <w:rPr>
          <w:sz w:val="24"/>
          <w:szCs w:val="24"/>
        </w:rPr>
        <w:t>worklist</w:t>
      </w:r>
      <w:proofErr w:type="spellEnd"/>
    </w:p>
    <w:p w:rsidR="002A4B1E" w:rsidRDefault="002A4B1E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Koszt podłączenia do systemu PACS ponosi dostawca</w:t>
      </w:r>
    </w:p>
    <w:p w:rsidR="002A4B1E" w:rsidRDefault="002A4B1E" w:rsidP="00214024">
      <w:pPr>
        <w:jc w:val="center"/>
        <w:rPr>
          <w:sz w:val="24"/>
          <w:szCs w:val="24"/>
        </w:rPr>
      </w:pPr>
    </w:p>
    <w:p w:rsidR="00A459B5" w:rsidRPr="00A459B5" w:rsidRDefault="00A459B5" w:rsidP="00214024">
      <w:pPr>
        <w:jc w:val="center"/>
        <w:rPr>
          <w:sz w:val="24"/>
          <w:szCs w:val="24"/>
        </w:rPr>
      </w:pPr>
      <w:r>
        <w:rPr>
          <w:sz w:val="24"/>
          <w:szCs w:val="24"/>
        </w:rPr>
        <w:t>Dostawca musi posiadać pozwolenie na handel niniejszym sprzętem .</w:t>
      </w:r>
    </w:p>
    <w:p w:rsidR="007C4D52" w:rsidRDefault="007C4D52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4.</w:t>
      </w:r>
    </w:p>
    <w:p w:rsidR="007C4D52" w:rsidRDefault="007C4D52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Zamawiający ustala termin dostawy do dnia</w:t>
      </w:r>
      <w:r w:rsidR="008C171C">
        <w:rPr>
          <w:sz w:val="24"/>
          <w:szCs w:val="24"/>
        </w:rPr>
        <w:t>18. 12. 2017</w:t>
      </w:r>
      <w:r>
        <w:rPr>
          <w:sz w:val="24"/>
          <w:szCs w:val="24"/>
        </w:rPr>
        <w:t>r.</w:t>
      </w:r>
    </w:p>
    <w:p w:rsidR="00D843FD" w:rsidRDefault="00D843FD" w:rsidP="005C5871">
      <w:pPr>
        <w:jc w:val="center"/>
        <w:rPr>
          <w:sz w:val="24"/>
          <w:szCs w:val="24"/>
        </w:rPr>
      </w:pPr>
    </w:p>
    <w:p w:rsidR="007C4D52" w:rsidRDefault="007C4D52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 </w:t>
      </w:r>
    </w:p>
    <w:p w:rsidR="008C171C" w:rsidRDefault="007C4D52" w:rsidP="00D843FD">
      <w:pPr>
        <w:jc w:val="center"/>
        <w:rPr>
          <w:sz w:val="24"/>
          <w:szCs w:val="24"/>
        </w:rPr>
      </w:pPr>
      <w:r>
        <w:rPr>
          <w:sz w:val="24"/>
          <w:szCs w:val="24"/>
        </w:rPr>
        <w:t>O udzielenie zamówienia mogą ubiegać się wykonawcy , którzy spełniają warunki art. 22 ustawy z dnia 29 stycznia 2004r. / z późniejszymi zmianami/- Prawo Zamówień Publicznych</w:t>
      </w:r>
    </w:p>
    <w:p w:rsidR="007C4D52" w:rsidRDefault="007C4D52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6.</w:t>
      </w:r>
    </w:p>
    <w:p w:rsidR="009C0020" w:rsidRDefault="009C0020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Z ubiegania się o udzielenie zamówienia wyklucza się wykonawców zgodnie z art. 24,pkt,1,2,3 ustawy z dnia 29 stycznia 2004r</w:t>
      </w:r>
      <w:r w:rsidR="00B5516D">
        <w:rPr>
          <w:sz w:val="24"/>
          <w:szCs w:val="24"/>
        </w:rPr>
        <w:t>/z późniejszymi zmianam</w:t>
      </w:r>
      <w:r w:rsidR="008C171C">
        <w:rPr>
          <w:sz w:val="24"/>
          <w:szCs w:val="24"/>
        </w:rPr>
        <w:t>i</w:t>
      </w:r>
      <w:r>
        <w:rPr>
          <w:sz w:val="24"/>
          <w:szCs w:val="24"/>
        </w:rPr>
        <w:t>.- Prawo Zamówień Publicznych.</w:t>
      </w:r>
    </w:p>
    <w:p w:rsidR="009C0020" w:rsidRDefault="009C0020" w:rsidP="005C5871">
      <w:pPr>
        <w:jc w:val="center"/>
        <w:rPr>
          <w:sz w:val="24"/>
          <w:szCs w:val="24"/>
        </w:rPr>
      </w:pPr>
      <w:r>
        <w:rPr>
          <w:sz w:val="24"/>
          <w:szCs w:val="24"/>
        </w:rPr>
        <w:t>7.</w:t>
      </w:r>
    </w:p>
    <w:p w:rsidR="00C64453" w:rsidRDefault="009C0020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W</w:t>
      </w:r>
      <w:r w:rsidR="00C64453">
        <w:rPr>
          <w:sz w:val="24"/>
          <w:szCs w:val="24"/>
        </w:rPr>
        <w:t xml:space="preserve"> </w:t>
      </w:r>
      <w:r>
        <w:rPr>
          <w:sz w:val="24"/>
          <w:szCs w:val="24"/>
        </w:rPr>
        <w:t>celu udokumentowania wiarygodności , doświadczenia</w:t>
      </w:r>
      <w:r w:rsidR="00C64453">
        <w:rPr>
          <w:sz w:val="24"/>
          <w:szCs w:val="24"/>
        </w:rPr>
        <w:t xml:space="preserve"> i zdolności do realizacji zamówienia publicznego, oferenci zgodnie z art.25. pkt.1 w/w ustawy złożą oświadczenia pisemne, że:</w:t>
      </w:r>
    </w:p>
    <w:p w:rsidR="00C64453" w:rsidRDefault="00C6445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posiadają uprawnienia do występowania w obrocie prawnym, zgodnie z wymogami ustawowymi;</w:t>
      </w:r>
    </w:p>
    <w:p w:rsidR="00C64453" w:rsidRDefault="00C6445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posiadają niezbędne uprawnienia do wykonanie tego zamówienia;</w:t>
      </w:r>
    </w:p>
    <w:p w:rsidR="00C64453" w:rsidRDefault="00C6445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dysponują niezbędną wiedzą i doświadczeniem, a także potencjałem ekonomicznym i technicznym do wykonania tego zamówienia;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 zna</w:t>
      </w:r>
      <w:r w:rsidR="00C64453">
        <w:rPr>
          <w:sz w:val="24"/>
          <w:szCs w:val="24"/>
        </w:rPr>
        <w:t>jdują się w sytuacji finansowej do wykonania tego zamówienia;</w:t>
      </w:r>
    </w:p>
    <w:p w:rsidR="00C64453" w:rsidRDefault="00C6445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opłacają składki ZUS i opłaty podatkowe w US;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Wykaz toczących się procesów sądowych dotyczących zleceń o podobnym charakterze a dotyczących oferenta.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8.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SPORZĄDZENIE OFERTY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każdy oferent może złożyć tylko jedną ofertę.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&lt;Oferta musi być napisana w języku polskim, /pod rygorem nieważności/ na maszynie lub komputerze i każda ze stron musi być ponumerowana i podpisana przez oferenta lub osobę upoważnioną 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&lt;Wszelkie poprawki muszą być parafowane przez osobę podpisującą ofertę.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9. </w:t>
      </w: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Wszelkie koszty związane ze sporządzeniem i przedłożeniem oferty ponosi oferent.</w:t>
      </w:r>
    </w:p>
    <w:p w:rsidR="008C171C" w:rsidRDefault="008C171C" w:rsidP="00D843FD">
      <w:pPr>
        <w:rPr>
          <w:sz w:val="24"/>
          <w:szCs w:val="24"/>
        </w:rPr>
      </w:pPr>
    </w:p>
    <w:p w:rsidR="00E636BB" w:rsidRDefault="00E636BB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10.</w:t>
      </w:r>
    </w:p>
    <w:p w:rsidR="00EE763E" w:rsidRDefault="00EE763E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DOKUMENTY SKŁADAJĄCE SIĘ NA OFERTĘ</w:t>
      </w:r>
    </w:p>
    <w:p w:rsidR="00EE763E" w:rsidRDefault="00EE763E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Oferta wykonawcy</w:t>
      </w:r>
      <w:r w:rsidR="00182633">
        <w:rPr>
          <w:sz w:val="24"/>
          <w:szCs w:val="24"/>
        </w:rPr>
        <w:t xml:space="preserve"> / zał. nr. 1/</w:t>
      </w:r>
    </w:p>
    <w:p w:rsidR="00EE763E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D</w:t>
      </w:r>
      <w:r w:rsidR="00EE763E">
        <w:rPr>
          <w:sz w:val="24"/>
          <w:szCs w:val="24"/>
        </w:rPr>
        <w:t>okumenty wymienione w pkt. 7 niniejszej dokumentacji.</w:t>
      </w:r>
    </w:p>
    <w:p w:rsidR="00182633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Akceptacja umowy wg wzoru /</w:t>
      </w: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2/</w:t>
      </w:r>
    </w:p>
    <w:p w:rsidR="00755B88" w:rsidRDefault="00182633" w:rsidP="00755B88">
      <w:pPr>
        <w:jc w:val="center"/>
        <w:rPr>
          <w:sz w:val="24"/>
          <w:szCs w:val="24"/>
        </w:rPr>
      </w:pPr>
      <w:r>
        <w:rPr>
          <w:sz w:val="24"/>
          <w:szCs w:val="24"/>
        </w:rPr>
        <w:t>&lt; Akceptacja dokumentów i postępowan</w:t>
      </w:r>
      <w:r w:rsidR="00755B88">
        <w:rPr>
          <w:sz w:val="24"/>
          <w:szCs w:val="24"/>
        </w:rPr>
        <w:t>ia przetargowego / oświadczeni  /Zał. nr 3/</w:t>
      </w:r>
    </w:p>
    <w:p w:rsidR="00182633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&lt; Cena oferty którą należy rozbić na:</w:t>
      </w:r>
    </w:p>
    <w:p w:rsidR="00182633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- cena brutto</w:t>
      </w:r>
    </w:p>
    <w:p w:rsidR="00182633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-cena netto</w:t>
      </w:r>
    </w:p>
    <w:p w:rsidR="00182633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- podatek vat.</w:t>
      </w:r>
    </w:p>
    <w:p w:rsidR="00182633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11. </w:t>
      </w:r>
    </w:p>
    <w:p w:rsidR="00182633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OFERENCI MAJĄ OBOWIĄZEK: </w:t>
      </w:r>
    </w:p>
    <w:p w:rsidR="00182633" w:rsidRDefault="00732532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-</w:t>
      </w:r>
      <w:r w:rsidR="00182633">
        <w:rPr>
          <w:sz w:val="24"/>
          <w:szCs w:val="24"/>
        </w:rPr>
        <w:t xml:space="preserve"> Zapoznania się z treścią wszystkich dokume</w:t>
      </w:r>
      <w:r>
        <w:rPr>
          <w:sz w:val="24"/>
          <w:szCs w:val="24"/>
        </w:rPr>
        <w:t>ntów dot. niniejszego przetargu</w:t>
      </w:r>
    </w:p>
    <w:p w:rsidR="00732532" w:rsidRDefault="00732532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12.</w:t>
      </w:r>
    </w:p>
    <w:p w:rsidR="00182633" w:rsidRDefault="00182633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Oferent może się zwrócić ,na piśmie, z  prośbą o udzielenie wyjaśnienia związanego z dokumentacją przetargową , na adres zamawiającego nie później niż 6 dni przed upływem terminu składania ofert.</w:t>
      </w:r>
    </w:p>
    <w:p w:rsidR="00182633" w:rsidRDefault="00732532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Kopie odpowiedzi </w:t>
      </w:r>
      <w:r w:rsidR="00182633">
        <w:rPr>
          <w:sz w:val="24"/>
          <w:szCs w:val="24"/>
        </w:rPr>
        <w:t xml:space="preserve"> wraz z zapytaniem </w:t>
      </w:r>
      <w:r>
        <w:rPr>
          <w:sz w:val="24"/>
          <w:szCs w:val="24"/>
        </w:rPr>
        <w:t xml:space="preserve"> bez zwłocznie zostaną ogłoszone na stronie BIP  Publicznego Zakładu Lecznictwa Ambulatoryjnego Strzelin.</w:t>
      </w:r>
    </w:p>
    <w:p w:rsidR="004E457F" w:rsidRPr="004E457F" w:rsidRDefault="004E457F" w:rsidP="00C64453">
      <w:pPr>
        <w:jc w:val="center"/>
        <w:rPr>
          <w:b/>
          <w:sz w:val="24"/>
          <w:szCs w:val="24"/>
        </w:rPr>
      </w:pPr>
      <w:r w:rsidRPr="004E457F">
        <w:rPr>
          <w:b/>
          <w:sz w:val="24"/>
          <w:szCs w:val="24"/>
        </w:rPr>
        <w:t>Zamawiający zastrzega sobie unieważnienie postępowania bez podawania przyczyn</w:t>
      </w:r>
    </w:p>
    <w:p w:rsidR="00732532" w:rsidRDefault="00732532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13.</w:t>
      </w:r>
    </w:p>
    <w:p w:rsidR="00732532" w:rsidRDefault="00732532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Ze strony zamawiającego do kontaktowania się z oferentami i udzielania wyjaśnień jest </w:t>
      </w:r>
      <w:r w:rsidRPr="00732532">
        <w:rPr>
          <w:b/>
          <w:sz w:val="24"/>
          <w:szCs w:val="24"/>
        </w:rPr>
        <w:t>Pan Roman Michalski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 (środy i czwartki ) dni robocze od godz. 8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- 10 </w:t>
      </w:r>
      <w:r>
        <w:rPr>
          <w:sz w:val="24"/>
          <w:szCs w:val="24"/>
          <w:vertAlign w:val="superscript"/>
        </w:rPr>
        <w:t xml:space="preserve">00 </w:t>
      </w:r>
      <w:r>
        <w:rPr>
          <w:sz w:val="24"/>
          <w:szCs w:val="24"/>
        </w:rPr>
        <w:t xml:space="preserve"> w siedzibie Zamawiającego lub po numerem telefonu / 071/3922960</w:t>
      </w:r>
    </w:p>
    <w:p w:rsidR="00732532" w:rsidRDefault="00732532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14.</w:t>
      </w:r>
    </w:p>
    <w:p w:rsidR="003A0325" w:rsidRDefault="003A0325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Przed ostatecznym terminem składania ofert Zamawiający może wprowadzić zmiany w dokumentach przetargowych, które staną się częścią dokumentacji oraz najpóźniej do 7 dni przed składaniem ofert zostaną udostępnione na stronie BIP; PZLA Strzelin </w:t>
      </w:r>
    </w:p>
    <w:p w:rsidR="008C171C" w:rsidRDefault="008C171C" w:rsidP="00732532">
      <w:pPr>
        <w:jc w:val="center"/>
        <w:rPr>
          <w:sz w:val="24"/>
          <w:szCs w:val="24"/>
        </w:rPr>
      </w:pPr>
    </w:p>
    <w:p w:rsidR="008C171C" w:rsidRDefault="008C171C" w:rsidP="00732532">
      <w:pPr>
        <w:jc w:val="center"/>
        <w:rPr>
          <w:sz w:val="24"/>
          <w:szCs w:val="24"/>
        </w:rPr>
      </w:pPr>
    </w:p>
    <w:p w:rsidR="00E262A5" w:rsidRDefault="00E262A5" w:rsidP="00E262A5">
      <w:pPr>
        <w:jc w:val="center"/>
        <w:rPr>
          <w:sz w:val="24"/>
          <w:szCs w:val="24"/>
        </w:rPr>
      </w:pPr>
      <w:r>
        <w:rPr>
          <w:sz w:val="24"/>
          <w:szCs w:val="24"/>
        </w:rPr>
        <w:t>15</w:t>
      </w:r>
    </w:p>
    <w:p w:rsidR="003A0325" w:rsidRDefault="003A0325" w:rsidP="00E262A5">
      <w:pPr>
        <w:jc w:val="center"/>
        <w:rPr>
          <w:sz w:val="24"/>
          <w:szCs w:val="24"/>
        </w:rPr>
      </w:pPr>
      <w:r>
        <w:rPr>
          <w:sz w:val="24"/>
          <w:szCs w:val="24"/>
        </w:rPr>
        <w:t>WADIUM</w:t>
      </w:r>
    </w:p>
    <w:p w:rsidR="003A0325" w:rsidRDefault="003A0325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66334E">
        <w:rPr>
          <w:sz w:val="24"/>
          <w:szCs w:val="24"/>
        </w:rPr>
        <w:t xml:space="preserve"> </w:t>
      </w:r>
      <w:r>
        <w:rPr>
          <w:sz w:val="24"/>
          <w:szCs w:val="24"/>
        </w:rPr>
        <w:t>ustala wadium</w:t>
      </w:r>
      <w:r w:rsidR="005F60CB">
        <w:rPr>
          <w:sz w:val="24"/>
          <w:szCs w:val="24"/>
        </w:rPr>
        <w:t xml:space="preserve"> w wysokości 2</w:t>
      </w:r>
      <w:r w:rsidR="0066334E">
        <w:rPr>
          <w:sz w:val="24"/>
          <w:szCs w:val="24"/>
        </w:rPr>
        <w:t>000,00zł. słownie( cztery tysiące złotych)</w:t>
      </w:r>
      <w:r>
        <w:rPr>
          <w:sz w:val="24"/>
          <w:szCs w:val="24"/>
        </w:rPr>
        <w:t xml:space="preserve"> </w:t>
      </w:r>
      <w:r w:rsidR="00E262A5">
        <w:rPr>
          <w:sz w:val="24"/>
          <w:szCs w:val="24"/>
        </w:rPr>
        <w:t>które musi być wniesione na 3 godziny przed  upływem terminu składnia ofert.</w:t>
      </w:r>
    </w:p>
    <w:p w:rsidR="0066334E" w:rsidRDefault="0066334E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Wadium może być wniesione</w:t>
      </w:r>
      <w:r w:rsidR="00AA612D">
        <w:rPr>
          <w:sz w:val="24"/>
          <w:szCs w:val="24"/>
        </w:rPr>
        <w:t xml:space="preserve"> w:</w:t>
      </w:r>
    </w:p>
    <w:p w:rsidR="00AA612D" w:rsidRDefault="00AA612D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-pieniądzu; poręczeniach bankowych lub poręczeniach spółdzielczej kasy oszczędnościowo-kredytowej, z tym że poręczenie kasy jest zawsze poręczeniem pieniężnym; gwarancjach bankowych; gwarancjach ubezpieczeniowych; poręczeniach udzielanych przez podmioty ,o których mowa w art. 6b ust.5 pkt2 ustawy z dnia 9 listopada2000 r. ( Dz. U. z 2007r. Nr. 42 poz.275,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zmianami ) </w:t>
      </w:r>
    </w:p>
    <w:p w:rsidR="00E262A5" w:rsidRDefault="00E262A5" w:rsidP="00AC7AC5">
      <w:pPr>
        <w:jc w:val="center"/>
        <w:rPr>
          <w:sz w:val="24"/>
          <w:szCs w:val="24"/>
        </w:rPr>
      </w:pPr>
      <w:r>
        <w:rPr>
          <w:sz w:val="24"/>
          <w:szCs w:val="24"/>
        </w:rPr>
        <w:t>Oferta która nie będzie zabezpieczona akceptowalną formą wadium będzie odrzucona.</w:t>
      </w:r>
    </w:p>
    <w:p w:rsidR="00E262A5" w:rsidRDefault="00E262A5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Wadium w pieniądzu należy wpłacić na konto Zamawiającego ,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:</w:t>
      </w:r>
    </w:p>
    <w:p w:rsidR="00E262A5" w:rsidRDefault="00E262A5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GOSPODARCZY BANK SPÓŁDZIELCZY W Strzelinie </w:t>
      </w:r>
    </w:p>
    <w:p w:rsidR="00E262A5" w:rsidRDefault="00E262A5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18 9588 0004 0000 7836 2000 0010</w:t>
      </w:r>
    </w:p>
    <w:p w:rsidR="00BD780A" w:rsidRDefault="00BD780A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16. </w:t>
      </w:r>
    </w:p>
    <w:p w:rsidR="00E262A5" w:rsidRDefault="00945717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Wadium oferentów których oferty nie zostały wybrane do realizacji zamówienia, zostaną zwrócone w ciągu 2 dni od daty podpisania umowy z oferentem, którego oferta została wybrana ,lecz nie później niż </w:t>
      </w:r>
      <w:r w:rsidR="003C0D3B">
        <w:rPr>
          <w:sz w:val="24"/>
          <w:szCs w:val="24"/>
        </w:rPr>
        <w:t xml:space="preserve">następnego dnia po zakończeniu związania ofertą </w:t>
      </w:r>
    </w:p>
    <w:p w:rsidR="003C0D3B" w:rsidRDefault="003C0D3B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Wadium oferenta , który wygrał przetarg Zamawiający zatrzymuje jako „</w:t>
      </w:r>
      <w:r w:rsidRPr="003C0D3B">
        <w:rPr>
          <w:b/>
          <w:sz w:val="24"/>
          <w:szCs w:val="24"/>
        </w:rPr>
        <w:t>Zabezpieczenie należytego wykonania umowy”</w:t>
      </w:r>
      <w:r>
        <w:rPr>
          <w:b/>
          <w:sz w:val="24"/>
          <w:szCs w:val="24"/>
        </w:rPr>
        <w:t xml:space="preserve"> </w:t>
      </w:r>
    </w:p>
    <w:p w:rsidR="003C0D3B" w:rsidRDefault="003C0D3B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17.</w:t>
      </w:r>
    </w:p>
    <w:p w:rsidR="003C0D3B" w:rsidRDefault="003C0D3B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Oferent traci wadium jeżeli :</w:t>
      </w:r>
    </w:p>
    <w:p w:rsidR="003C0D3B" w:rsidRDefault="003C0D3B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 odmówi podpisania umowy na warunkach określonych w ofercie</w:t>
      </w:r>
    </w:p>
    <w:p w:rsidR="00AA612D" w:rsidRDefault="0052029E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-odmówi pozostawienia wadium na poczet należytego wykonania umowy.</w:t>
      </w:r>
    </w:p>
    <w:p w:rsidR="0052029E" w:rsidRDefault="0052029E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-zawarcie umowy stało się niemożliwe z winy Wykonawcy.</w:t>
      </w:r>
    </w:p>
    <w:p w:rsidR="008C171C" w:rsidRPr="00D843FD" w:rsidRDefault="008C171C" w:rsidP="00732532">
      <w:pPr>
        <w:jc w:val="center"/>
        <w:rPr>
          <w:sz w:val="24"/>
          <w:szCs w:val="24"/>
        </w:rPr>
      </w:pPr>
    </w:p>
    <w:p w:rsidR="00AC7AC5" w:rsidRDefault="00AC7AC5" w:rsidP="00732532">
      <w:pPr>
        <w:jc w:val="center"/>
        <w:rPr>
          <w:sz w:val="24"/>
          <w:szCs w:val="24"/>
        </w:rPr>
      </w:pPr>
    </w:p>
    <w:p w:rsidR="00AC7AC5" w:rsidRDefault="00AC7AC5" w:rsidP="00732532">
      <w:pPr>
        <w:jc w:val="center"/>
        <w:rPr>
          <w:sz w:val="24"/>
          <w:szCs w:val="24"/>
        </w:rPr>
      </w:pPr>
    </w:p>
    <w:p w:rsidR="0052029E" w:rsidRPr="00D843FD" w:rsidRDefault="0052029E" w:rsidP="00732532">
      <w:pPr>
        <w:jc w:val="center"/>
        <w:rPr>
          <w:sz w:val="24"/>
          <w:szCs w:val="24"/>
        </w:rPr>
      </w:pPr>
      <w:r w:rsidRPr="00D843FD">
        <w:rPr>
          <w:sz w:val="24"/>
          <w:szCs w:val="24"/>
        </w:rPr>
        <w:lastRenderedPageBreak/>
        <w:t xml:space="preserve">18. </w:t>
      </w:r>
    </w:p>
    <w:p w:rsidR="0052029E" w:rsidRPr="00DA3318" w:rsidRDefault="0052029E" w:rsidP="00732532">
      <w:pPr>
        <w:jc w:val="center"/>
        <w:rPr>
          <w:b/>
          <w:sz w:val="24"/>
          <w:szCs w:val="24"/>
        </w:rPr>
      </w:pPr>
      <w:r w:rsidRPr="00DA3318">
        <w:rPr>
          <w:b/>
          <w:sz w:val="24"/>
          <w:szCs w:val="24"/>
        </w:rPr>
        <w:t>Składanie ofert</w:t>
      </w:r>
    </w:p>
    <w:p w:rsidR="0052029E" w:rsidRDefault="00DA3318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Zamknię</w:t>
      </w:r>
      <w:r w:rsidR="0052029E">
        <w:rPr>
          <w:sz w:val="24"/>
          <w:szCs w:val="24"/>
        </w:rPr>
        <w:t>t</w:t>
      </w:r>
      <w:r>
        <w:rPr>
          <w:sz w:val="24"/>
          <w:szCs w:val="24"/>
        </w:rPr>
        <w:t>e</w:t>
      </w:r>
      <w:r w:rsidR="0052029E">
        <w:rPr>
          <w:sz w:val="24"/>
          <w:szCs w:val="24"/>
        </w:rPr>
        <w:t xml:space="preserve"> nieprzeźroczyste koperty z napisem „ </w:t>
      </w:r>
      <w:r w:rsidR="0052029E" w:rsidRPr="00DA3318">
        <w:rPr>
          <w:b/>
          <w:sz w:val="24"/>
          <w:szCs w:val="24"/>
        </w:rPr>
        <w:t>PRZETARG USG</w:t>
      </w:r>
      <w:r w:rsidR="0052029E">
        <w:rPr>
          <w:sz w:val="24"/>
          <w:szCs w:val="24"/>
        </w:rPr>
        <w:t>” należy składać w sekretariacie Zamawiającego przy ul. Mickiewicza 20 pok</w:t>
      </w:r>
      <w:r>
        <w:rPr>
          <w:sz w:val="24"/>
          <w:szCs w:val="24"/>
        </w:rPr>
        <w:t>.</w:t>
      </w:r>
      <w:r w:rsidR="0052029E">
        <w:rPr>
          <w:sz w:val="24"/>
          <w:szCs w:val="24"/>
        </w:rPr>
        <w:t xml:space="preserve"> 39,III piętro. Do dnia</w:t>
      </w:r>
      <w:r w:rsidR="00AE1064">
        <w:rPr>
          <w:sz w:val="24"/>
          <w:szCs w:val="24"/>
        </w:rPr>
        <w:t xml:space="preserve"> 29</w:t>
      </w:r>
      <w:r w:rsidR="00463E5D">
        <w:rPr>
          <w:sz w:val="24"/>
          <w:szCs w:val="24"/>
        </w:rPr>
        <w:t>.11.2017</w:t>
      </w:r>
      <w:r w:rsidR="0052029E">
        <w:rPr>
          <w:sz w:val="24"/>
          <w:szCs w:val="24"/>
        </w:rPr>
        <w:t>r. do godz. 10</w:t>
      </w:r>
      <w:r>
        <w:rPr>
          <w:sz w:val="24"/>
          <w:szCs w:val="24"/>
          <w:vertAlign w:val="superscript"/>
        </w:rPr>
        <w:t xml:space="preserve">00 </w:t>
      </w:r>
    </w:p>
    <w:p w:rsidR="00DA3318" w:rsidRDefault="00DA3318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Oferty złożone po terminie zostaną zwrócone na koszt oferenta i nie będą brane po uwagę</w:t>
      </w:r>
    </w:p>
    <w:p w:rsidR="00DA3318" w:rsidRDefault="00DA3318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Oferta powinna składać się z dwóch części w oddzielnych kopertach 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.:</w:t>
      </w:r>
    </w:p>
    <w:p w:rsidR="00DA3318" w:rsidRDefault="00DA3318" w:rsidP="00732532">
      <w:pPr>
        <w:jc w:val="center"/>
        <w:rPr>
          <w:sz w:val="24"/>
          <w:szCs w:val="24"/>
        </w:rPr>
      </w:pPr>
      <w:r w:rsidRPr="00DA3318">
        <w:rPr>
          <w:b/>
          <w:sz w:val="24"/>
          <w:szCs w:val="24"/>
        </w:rPr>
        <w:t>Część A</w:t>
      </w:r>
      <w:r>
        <w:rPr>
          <w:sz w:val="24"/>
          <w:szCs w:val="24"/>
        </w:rPr>
        <w:t xml:space="preserve">  / oficjalna/ winna zawierać: </w:t>
      </w:r>
    </w:p>
    <w:p w:rsidR="00DA3318" w:rsidRDefault="00DA3318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 nazwę oferenta</w:t>
      </w:r>
    </w:p>
    <w:p w:rsidR="00DA3318" w:rsidRDefault="00DA3318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-oferowaną cenę </w:t>
      </w:r>
    </w:p>
    <w:p w:rsidR="00DA3318" w:rsidRDefault="00DA3318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 potwierdzenie wniesienia wadium /ksero/</w:t>
      </w:r>
    </w:p>
    <w:p w:rsidR="00094B5C" w:rsidRDefault="00DA3318" w:rsidP="00AC7AC5">
      <w:pPr>
        <w:jc w:val="center"/>
        <w:rPr>
          <w:sz w:val="24"/>
          <w:szCs w:val="24"/>
        </w:rPr>
      </w:pPr>
      <w:r w:rsidRPr="00DA3318">
        <w:rPr>
          <w:b/>
          <w:sz w:val="24"/>
          <w:szCs w:val="24"/>
        </w:rPr>
        <w:t>Część B</w:t>
      </w:r>
      <w:r>
        <w:rPr>
          <w:sz w:val="24"/>
          <w:szCs w:val="24"/>
        </w:rPr>
        <w:t xml:space="preserve"> powinna zawierać dane pkt. 7i10 niniejszej specyfikacji.</w:t>
      </w:r>
    </w:p>
    <w:p w:rsidR="00DA3318" w:rsidRDefault="00DA3318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19</w:t>
      </w:r>
    </w:p>
    <w:p w:rsidR="00094B5C" w:rsidRDefault="00094B5C" w:rsidP="00732532">
      <w:pPr>
        <w:jc w:val="center"/>
        <w:rPr>
          <w:sz w:val="24"/>
          <w:szCs w:val="24"/>
        </w:rPr>
      </w:pPr>
      <w:r w:rsidRPr="00094B5C">
        <w:rPr>
          <w:b/>
          <w:sz w:val="24"/>
          <w:szCs w:val="24"/>
        </w:rPr>
        <w:t>ZMIANA LUB WYCOFANIE OFERTY</w:t>
      </w:r>
      <w:r>
        <w:rPr>
          <w:b/>
          <w:sz w:val="24"/>
          <w:szCs w:val="24"/>
        </w:rPr>
        <w:t xml:space="preserve"> </w:t>
      </w:r>
    </w:p>
    <w:p w:rsidR="00094B5C" w:rsidRDefault="00094B5C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Zmiana lub wycofanie oferty może nastąpić tylko w formie pisemnej i przed terminem składania ofert. Zmiana lub wycofanie oferty musi być zaznaczone napisem na kopercie „ZMIANA” lub „WYCOFANIE”</w:t>
      </w:r>
    </w:p>
    <w:p w:rsidR="00094B5C" w:rsidRDefault="00094B5C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20.</w:t>
      </w:r>
    </w:p>
    <w:p w:rsidR="00094B5C" w:rsidRDefault="00094B5C" w:rsidP="00732532">
      <w:pPr>
        <w:jc w:val="center"/>
        <w:rPr>
          <w:sz w:val="24"/>
          <w:szCs w:val="24"/>
        </w:rPr>
      </w:pPr>
      <w:r w:rsidRPr="00094B5C">
        <w:rPr>
          <w:b/>
          <w:sz w:val="24"/>
          <w:szCs w:val="24"/>
        </w:rPr>
        <w:t>OTWARCIE OFERT</w:t>
      </w:r>
      <w:r>
        <w:rPr>
          <w:b/>
          <w:sz w:val="24"/>
          <w:szCs w:val="24"/>
        </w:rPr>
        <w:t xml:space="preserve"> </w:t>
      </w:r>
    </w:p>
    <w:p w:rsidR="00094B5C" w:rsidRDefault="00094B5C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Otwarcie ofert nastąpi w dniu </w:t>
      </w:r>
      <w:r w:rsidR="00755B88">
        <w:rPr>
          <w:sz w:val="24"/>
          <w:szCs w:val="24"/>
        </w:rPr>
        <w:t>29</w:t>
      </w:r>
      <w:r w:rsidR="00463E5D">
        <w:rPr>
          <w:sz w:val="24"/>
          <w:szCs w:val="24"/>
        </w:rPr>
        <w:t>.11.2017</w:t>
      </w:r>
      <w:r>
        <w:rPr>
          <w:sz w:val="24"/>
          <w:szCs w:val="24"/>
        </w:rPr>
        <w:t>r. o godzinie 12</w:t>
      </w:r>
      <w:r>
        <w:rPr>
          <w:sz w:val="24"/>
          <w:szCs w:val="24"/>
          <w:vertAlign w:val="superscript"/>
        </w:rPr>
        <w:t xml:space="preserve">00 </w:t>
      </w:r>
      <w:r>
        <w:rPr>
          <w:sz w:val="24"/>
          <w:szCs w:val="24"/>
        </w:rPr>
        <w:t xml:space="preserve">w siedzibie Zamawiającego </w:t>
      </w:r>
    </w:p>
    <w:p w:rsidR="00094B5C" w:rsidRDefault="00094B5C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Przy otwarciu ofert mogą być obecni oferenci lub ich przedstawiciele, którzy złożyli oferty i wpłacili wadium.</w:t>
      </w:r>
    </w:p>
    <w:p w:rsidR="00094B5C" w:rsidRDefault="00094B5C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Komisja przetargowa jawnie ogłosi :</w:t>
      </w:r>
    </w:p>
    <w:p w:rsidR="00094B5C" w:rsidRDefault="00094B5C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kwotę </w:t>
      </w:r>
      <w:r w:rsidR="000521E9">
        <w:rPr>
          <w:sz w:val="24"/>
          <w:szCs w:val="24"/>
        </w:rPr>
        <w:t>jaką przewiduje Zamawiający na zakup tego urządzenia.</w:t>
      </w:r>
    </w:p>
    <w:p w:rsidR="000521E9" w:rsidRDefault="000521E9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 ilość ofert które wpłynęły i są ważne oraz ilość ofert które wpłynęły po terminie.</w:t>
      </w:r>
    </w:p>
    <w:p w:rsidR="000521E9" w:rsidRDefault="000521E9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- stan otwieranych kopert z ofertami. </w:t>
      </w:r>
    </w:p>
    <w:p w:rsidR="000521E9" w:rsidRDefault="000521E9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 nazwę i adres otwieranej oferty.</w:t>
      </w:r>
    </w:p>
    <w:p w:rsidR="000521E9" w:rsidRDefault="000521E9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 informację o wadium.</w:t>
      </w:r>
    </w:p>
    <w:p w:rsidR="000521E9" w:rsidRDefault="000521E9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- ceny poszczególnych ofert.</w:t>
      </w:r>
    </w:p>
    <w:p w:rsidR="000521E9" w:rsidRDefault="000521E9" w:rsidP="00732532">
      <w:pPr>
        <w:jc w:val="center"/>
        <w:rPr>
          <w:sz w:val="24"/>
          <w:szCs w:val="24"/>
        </w:rPr>
      </w:pPr>
      <w:r w:rsidRPr="000521E9">
        <w:rPr>
          <w:b/>
          <w:sz w:val="24"/>
          <w:szCs w:val="24"/>
        </w:rPr>
        <w:t>Oferty które nie spełniają warunków określonych w niniejszej specyfikacji  zostaną odrzucone</w:t>
      </w:r>
      <w:r>
        <w:rPr>
          <w:sz w:val="24"/>
          <w:szCs w:val="24"/>
        </w:rPr>
        <w:t>.</w:t>
      </w:r>
    </w:p>
    <w:p w:rsidR="000521E9" w:rsidRDefault="000521E9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21.</w:t>
      </w:r>
    </w:p>
    <w:p w:rsidR="000521E9" w:rsidRDefault="000521E9" w:rsidP="00732532">
      <w:pPr>
        <w:jc w:val="center"/>
        <w:rPr>
          <w:b/>
          <w:sz w:val="24"/>
          <w:szCs w:val="24"/>
        </w:rPr>
      </w:pPr>
      <w:r w:rsidRPr="000521E9">
        <w:rPr>
          <w:b/>
          <w:sz w:val="24"/>
          <w:szCs w:val="24"/>
        </w:rPr>
        <w:t>OCENA OFERT</w:t>
      </w:r>
    </w:p>
    <w:p w:rsidR="000521E9" w:rsidRDefault="000521E9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Przy wyborze najkorzystniejszej oferty </w:t>
      </w:r>
      <w:r w:rsidRPr="000521E9">
        <w:rPr>
          <w:sz w:val="24"/>
          <w:szCs w:val="24"/>
        </w:rPr>
        <w:t>Zamawiający będzie kierował się następującymi kryteriami:</w:t>
      </w:r>
    </w:p>
    <w:p w:rsidR="000521E9" w:rsidRDefault="00B5516D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 oferowana najniższa cena – 6</w:t>
      </w:r>
      <w:r w:rsidR="000521E9">
        <w:rPr>
          <w:sz w:val="24"/>
          <w:szCs w:val="24"/>
        </w:rPr>
        <w:t>0 pkt</w:t>
      </w:r>
    </w:p>
    <w:p w:rsidR="00463E5D" w:rsidRDefault="00463E5D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Dostarczenie przedmiotu zamówienia w terminie krótszym niż 14dni 5pkty za każdy dzień max 20 pkt</w:t>
      </w:r>
    </w:p>
    <w:p w:rsidR="000521E9" w:rsidRDefault="005C60C2" w:rsidP="00732532">
      <w:pPr>
        <w:jc w:val="center"/>
        <w:rPr>
          <w:sz w:val="24"/>
          <w:szCs w:val="24"/>
        </w:rPr>
      </w:pPr>
      <w:r>
        <w:rPr>
          <w:sz w:val="24"/>
          <w:szCs w:val="24"/>
        </w:rPr>
        <w:t>- gwarancja powyżej 24</w:t>
      </w:r>
      <w:r w:rsidR="000521E9">
        <w:rPr>
          <w:sz w:val="24"/>
          <w:szCs w:val="24"/>
        </w:rPr>
        <w:t xml:space="preserve"> miesięcy</w:t>
      </w:r>
      <w:r>
        <w:rPr>
          <w:sz w:val="24"/>
          <w:szCs w:val="24"/>
        </w:rPr>
        <w:t xml:space="preserve"> – 10pkt za każde 12miesięcy max 20 pkt.</w:t>
      </w:r>
    </w:p>
    <w:p w:rsidR="008E3032" w:rsidRPr="00463E5D" w:rsidRDefault="008E3032" w:rsidP="00463E5D">
      <w:pPr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>(</w:t>
      </w:r>
      <w:proofErr w:type="spellStart"/>
      <w:r>
        <w:rPr>
          <w:sz w:val="24"/>
          <w:szCs w:val="24"/>
          <w:u w:val="single"/>
        </w:rPr>
        <w:t>Cnn</w:t>
      </w:r>
      <w:proofErr w:type="spellEnd"/>
      <w:r>
        <w:rPr>
          <w:sz w:val="24"/>
          <w:szCs w:val="24"/>
          <w:u w:val="single"/>
        </w:rPr>
        <w:t xml:space="preserve"> *100)*0,</w:t>
      </w:r>
      <w:r w:rsidR="00B5516D">
        <w:rPr>
          <w:sz w:val="24"/>
          <w:szCs w:val="24"/>
        </w:rPr>
        <w:t>6</w:t>
      </w:r>
      <w:r w:rsidRPr="008E3032">
        <w:rPr>
          <w:sz w:val="24"/>
          <w:szCs w:val="24"/>
        </w:rPr>
        <w:t>0</w:t>
      </w:r>
      <w:r>
        <w:rPr>
          <w:sz w:val="24"/>
          <w:szCs w:val="24"/>
        </w:rPr>
        <w:t>+ (</w:t>
      </w:r>
      <w:r w:rsidR="00463E5D">
        <w:rPr>
          <w:sz w:val="24"/>
          <w:szCs w:val="24"/>
          <w:u w:val="single"/>
        </w:rPr>
        <w:t>D</w:t>
      </w:r>
      <w:r w:rsidRPr="008E3032">
        <w:rPr>
          <w:sz w:val="24"/>
          <w:szCs w:val="24"/>
          <w:u w:val="single"/>
        </w:rPr>
        <w:t xml:space="preserve"> </w:t>
      </w:r>
      <w:proofErr w:type="spellStart"/>
      <w:r w:rsidRPr="008E3032">
        <w:rPr>
          <w:sz w:val="24"/>
          <w:szCs w:val="24"/>
          <w:u w:val="single"/>
        </w:rPr>
        <w:t>nn</w:t>
      </w:r>
      <w:proofErr w:type="spellEnd"/>
      <w:r w:rsidRPr="008E3032">
        <w:rPr>
          <w:sz w:val="24"/>
          <w:szCs w:val="24"/>
          <w:u w:val="single"/>
        </w:rPr>
        <w:t>*</w:t>
      </w:r>
      <w:r>
        <w:rPr>
          <w:sz w:val="24"/>
          <w:szCs w:val="24"/>
          <w:u w:val="single"/>
        </w:rPr>
        <w:t>100) *</w:t>
      </w:r>
      <w:r w:rsidR="00463E5D">
        <w:rPr>
          <w:sz w:val="24"/>
          <w:szCs w:val="24"/>
        </w:rPr>
        <w:t>0,2</w:t>
      </w:r>
      <w:r w:rsidRPr="008E3032">
        <w:rPr>
          <w:sz w:val="24"/>
          <w:szCs w:val="24"/>
        </w:rPr>
        <w:t xml:space="preserve">0 </w:t>
      </w:r>
      <w:r w:rsidR="00463E5D">
        <w:rPr>
          <w:sz w:val="24"/>
          <w:szCs w:val="24"/>
        </w:rPr>
        <w:t>+(</w:t>
      </w:r>
      <w:proofErr w:type="spellStart"/>
      <w:r w:rsidR="00463E5D">
        <w:rPr>
          <w:sz w:val="24"/>
          <w:szCs w:val="24"/>
        </w:rPr>
        <w:t>Gnn</w:t>
      </w:r>
      <w:proofErr w:type="spellEnd"/>
      <w:r w:rsidR="00463E5D">
        <w:rPr>
          <w:sz w:val="24"/>
          <w:szCs w:val="24"/>
        </w:rPr>
        <w:t xml:space="preserve">*100)*20 </w:t>
      </w:r>
      <w:r w:rsidRPr="008E3032">
        <w:rPr>
          <w:sz w:val="24"/>
          <w:szCs w:val="24"/>
        </w:rPr>
        <w:t>=</w:t>
      </w:r>
    </w:p>
    <w:p w:rsidR="008E3032" w:rsidRDefault="008E3032" w:rsidP="008E303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463E5D">
        <w:rPr>
          <w:sz w:val="24"/>
          <w:szCs w:val="24"/>
        </w:rPr>
        <w:t xml:space="preserve">      </w:t>
      </w:r>
      <w:proofErr w:type="spellStart"/>
      <w:r w:rsidR="00463E5D">
        <w:rPr>
          <w:sz w:val="24"/>
          <w:szCs w:val="24"/>
        </w:rPr>
        <w:t>Cbo</w:t>
      </w:r>
      <w:proofErr w:type="spellEnd"/>
      <w:r w:rsidR="00463E5D">
        <w:rPr>
          <w:sz w:val="24"/>
          <w:szCs w:val="24"/>
        </w:rPr>
        <w:t xml:space="preserve">                      </w:t>
      </w:r>
      <w:proofErr w:type="spellStart"/>
      <w:r w:rsidR="00463E5D">
        <w:rPr>
          <w:sz w:val="24"/>
          <w:szCs w:val="24"/>
        </w:rPr>
        <w:t>D</w:t>
      </w:r>
      <w:r>
        <w:rPr>
          <w:sz w:val="24"/>
          <w:szCs w:val="24"/>
        </w:rPr>
        <w:t>bo</w:t>
      </w:r>
      <w:proofErr w:type="spellEnd"/>
      <w:r w:rsidR="00463E5D">
        <w:rPr>
          <w:sz w:val="24"/>
          <w:szCs w:val="24"/>
        </w:rPr>
        <w:t xml:space="preserve">                 </w:t>
      </w:r>
      <w:proofErr w:type="spellStart"/>
      <w:r w:rsidR="00463E5D">
        <w:rPr>
          <w:sz w:val="24"/>
          <w:szCs w:val="24"/>
        </w:rPr>
        <w:t>Gbo</w:t>
      </w:r>
      <w:proofErr w:type="spellEnd"/>
    </w:p>
    <w:p w:rsidR="008E3032" w:rsidRDefault="00FA6E26" w:rsidP="008E3032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Cnn</w:t>
      </w:r>
      <w:proofErr w:type="spellEnd"/>
      <w:r>
        <w:rPr>
          <w:i/>
          <w:sz w:val="20"/>
          <w:szCs w:val="20"/>
        </w:rPr>
        <w:t xml:space="preserve"> najniższa cena ze wszystkich ważnych ofert.</w:t>
      </w:r>
    </w:p>
    <w:p w:rsidR="00FA6E26" w:rsidRDefault="00FA6E26" w:rsidP="008E3032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Cbo</w:t>
      </w:r>
      <w:proofErr w:type="spellEnd"/>
      <w:r>
        <w:rPr>
          <w:i/>
          <w:sz w:val="20"/>
          <w:szCs w:val="20"/>
        </w:rPr>
        <w:t xml:space="preserve"> – cena badanej oferty </w:t>
      </w:r>
    </w:p>
    <w:p w:rsidR="004E457F" w:rsidRDefault="004E457F" w:rsidP="008E3032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Dnn</w:t>
      </w:r>
      <w:proofErr w:type="spellEnd"/>
      <w:r>
        <w:rPr>
          <w:i/>
          <w:sz w:val="20"/>
          <w:szCs w:val="20"/>
        </w:rPr>
        <w:t xml:space="preserve"> -najkrótszy termin dostawy</w:t>
      </w:r>
    </w:p>
    <w:p w:rsidR="004E457F" w:rsidRDefault="004E457F" w:rsidP="008E3032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Tnn</w:t>
      </w:r>
      <w:proofErr w:type="spellEnd"/>
      <w:r>
        <w:rPr>
          <w:i/>
          <w:sz w:val="20"/>
          <w:szCs w:val="20"/>
        </w:rPr>
        <w:t xml:space="preserve"> -Termin dostawy badanej oferty</w:t>
      </w:r>
    </w:p>
    <w:p w:rsidR="00FA6E26" w:rsidRDefault="00FA6E26" w:rsidP="008E3032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G </w:t>
      </w:r>
      <w:proofErr w:type="spellStart"/>
      <w:r>
        <w:rPr>
          <w:i/>
          <w:sz w:val="20"/>
          <w:szCs w:val="20"/>
        </w:rPr>
        <w:t>nn</w:t>
      </w:r>
      <w:proofErr w:type="spellEnd"/>
      <w:r>
        <w:rPr>
          <w:i/>
          <w:sz w:val="20"/>
          <w:szCs w:val="20"/>
        </w:rPr>
        <w:t xml:space="preserve"> najkrótszy termin gwarancji</w:t>
      </w:r>
    </w:p>
    <w:p w:rsidR="00FA6E26" w:rsidRPr="008E3032" w:rsidRDefault="00FA6E26" w:rsidP="008E3032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Gbo</w:t>
      </w:r>
      <w:proofErr w:type="spellEnd"/>
      <w:r>
        <w:rPr>
          <w:i/>
          <w:sz w:val="20"/>
          <w:szCs w:val="20"/>
        </w:rPr>
        <w:t xml:space="preserve"> termin gwarancji badanej oferty</w:t>
      </w:r>
    </w:p>
    <w:p w:rsidR="008E3032" w:rsidRPr="008E3032" w:rsidRDefault="008E3032" w:rsidP="008E3032">
      <w:pPr>
        <w:rPr>
          <w:sz w:val="24"/>
          <w:szCs w:val="24"/>
        </w:rPr>
      </w:pPr>
      <w:r>
        <w:rPr>
          <w:sz w:val="24"/>
          <w:szCs w:val="24"/>
        </w:rPr>
        <w:t>Przetarg wygrywa oferta która uzyska najwyższa ilość punktów.</w:t>
      </w:r>
    </w:p>
    <w:p w:rsidR="00732532" w:rsidRDefault="00FA6E26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22.</w:t>
      </w:r>
    </w:p>
    <w:p w:rsidR="00167DEC" w:rsidRDefault="00167DEC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WYBÓR OFERTY</w:t>
      </w:r>
    </w:p>
    <w:p w:rsidR="00167DEC" w:rsidRDefault="00167DEC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Jeśli oferent, którego oferta została wybrana do realizacji zamówienia uchyla się od podpisania umowy lu</w:t>
      </w:r>
      <w:r w:rsidR="004E457F">
        <w:rPr>
          <w:sz w:val="24"/>
          <w:szCs w:val="24"/>
        </w:rPr>
        <w:t>b</w:t>
      </w:r>
      <w:r>
        <w:rPr>
          <w:sz w:val="24"/>
          <w:szCs w:val="24"/>
        </w:rPr>
        <w:t xml:space="preserve"> przedstawił nieprawdziwe dane , Zamawiający wybiera następnego , który uzyskał największą ilość punktów chyba ,że wpłynęła tylko jedna oferta lub upłynął termin o którym mowa w pkt. 17. Wówczas przystępuje się do ogłoszenia ponownego przetargu.</w:t>
      </w:r>
    </w:p>
    <w:p w:rsidR="00167DEC" w:rsidRDefault="00167DEC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23.</w:t>
      </w:r>
    </w:p>
    <w:p w:rsidR="00167DEC" w:rsidRDefault="00167DEC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OGŁOSZENIE WYNIKU POSTĘPOWANIA .</w:t>
      </w:r>
    </w:p>
    <w:p w:rsidR="00167DEC" w:rsidRDefault="00167DEC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Wynik pracy Komisji Przetargowej ogłoszony zostanie  zgodnie z art. 92 ustawy z dnia 29 stycznia 2004r. / z późniejszymi zmianami/ - Prawo Zamówień Publicznych. </w:t>
      </w:r>
    </w:p>
    <w:p w:rsidR="00167DEC" w:rsidRDefault="00167DEC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Wygrywający postępowanie zos</w:t>
      </w:r>
      <w:r w:rsidR="00AF2D8E">
        <w:rPr>
          <w:sz w:val="24"/>
          <w:szCs w:val="24"/>
        </w:rPr>
        <w:t>tanie powiadomiony pismem akcept</w:t>
      </w:r>
      <w:r>
        <w:rPr>
          <w:sz w:val="24"/>
          <w:szCs w:val="24"/>
        </w:rPr>
        <w:t xml:space="preserve">ującym </w:t>
      </w:r>
      <w:r w:rsidR="00AF2D8E">
        <w:rPr>
          <w:sz w:val="24"/>
          <w:szCs w:val="24"/>
        </w:rPr>
        <w:t>wybór oferty oraz wezwany do podpisania UMOWY.</w:t>
      </w:r>
    </w:p>
    <w:p w:rsidR="00167DEC" w:rsidRDefault="009B269A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24</w:t>
      </w:r>
    </w:p>
    <w:p w:rsidR="009B269A" w:rsidRDefault="009B269A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ZAWARCIE UMOWY</w:t>
      </w:r>
    </w:p>
    <w:p w:rsidR="009B269A" w:rsidRDefault="009B269A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Oferent, który wygra postępowanie zobowiązany jest do podpisania umowy w terminie nie krótszym niż 7 dni od daty ogłoszenia wyniku postępowania.</w:t>
      </w:r>
    </w:p>
    <w:p w:rsidR="009B269A" w:rsidRDefault="009B269A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25</w:t>
      </w:r>
    </w:p>
    <w:p w:rsidR="009B269A" w:rsidRDefault="009B269A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ŚRODKI ODWOŁAWCZE</w:t>
      </w:r>
    </w:p>
    <w:p w:rsidR="009B269A" w:rsidRDefault="009B269A" w:rsidP="00C64453">
      <w:pPr>
        <w:jc w:val="center"/>
        <w:rPr>
          <w:sz w:val="24"/>
          <w:szCs w:val="24"/>
        </w:rPr>
      </w:pPr>
      <w:r>
        <w:rPr>
          <w:sz w:val="24"/>
          <w:szCs w:val="24"/>
        </w:rPr>
        <w:t>Od przeprowadzenia postępowania w/w przetargu przysługują środki odwoławcze zgodnie z ustawą z dnia29 stycznia 2004r / z późniejszymi zmianami/ Prawo Zamówień Publicznych.</w:t>
      </w:r>
    </w:p>
    <w:p w:rsidR="007C4D52" w:rsidRDefault="007C4D52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Default="008E41A3" w:rsidP="005C5871">
      <w:pPr>
        <w:jc w:val="center"/>
        <w:rPr>
          <w:sz w:val="24"/>
          <w:szCs w:val="24"/>
        </w:rPr>
      </w:pPr>
    </w:p>
    <w:p w:rsidR="008E41A3" w:rsidRPr="00755B88" w:rsidRDefault="008E41A3" w:rsidP="005C5871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E41A3" w:rsidRPr="00755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6"/>
        <w:szCs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871"/>
    <w:rsid w:val="000521E9"/>
    <w:rsid w:val="00094B5C"/>
    <w:rsid w:val="00142592"/>
    <w:rsid w:val="00167DEC"/>
    <w:rsid w:val="00182633"/>
    <w:rsid w:val="001D5DCD"/>
    <w:rsid w:val="00214024"/>
    <w:rsid w:val="002A4B1E"/>
    <w:rsid w:val="003A0325"/>
    <w:rsid w:val="003C0D3B"/>
    <w:rsid w:val="00463627"/>
    <w:rsid w:val="00463E5D"/>
    <w:rsid w:val="004E457F"/>
    <w:rsid w:val="0052029E"/>
    <w:rsid w:val="005748FD"/>
    <w:rsid w:val="005B3216"/>
    <w:rsid w:val="005C5871"/>
    <w:rsid w:val="005C60C2"/>
    <w:rsid w:val="005F60CB"/>
    <w:rsid w:val="006125E8"/>
    <w:rsid w:val="0066334E"/>
    <w:rsid w:val="00732532"/>
    <w:rsid w:val="00755B88"/>
    <w:rsid w:val="0078419A"/>
    <w:rsid w:val="007C4D52"/>
    <w:rsid w:val="0083190A"/>
    <w:rsid w:val="008A6B35"/>
    <w:rsid w:val="008C171C"/>
    <w:rsid w:val="008E3032"/>
    <w:rsid w:val="008E41A3"/>
    <w:rsid w:val="00945717"/>
    <w:rsid w:val="009B269A"/>
    <w:rsid w:val="009C0020"/>
    <w:rsid w:val="00A459B5"/>
    <w:rsid w:val="00AA612D"/>
    <w:rsid w:val="00AC7AC5"/>
    <w:rsid w:val="00AE1064"/>
    <w:rsid w:val="00AF2D8E"/>
    <w:rsid w:val="00AF5A4E"/>
    <w:rsid w:val="00B5516D"/>
    <w:rsid w:val="00B771AF"/>
    <w:rsid w:val="00BD780A"/>
    <w:rsid w:val="00C61A06"/>
    <w:rsid w:val="00C64453"/>
    <w:rsid w:val="00D843FD"/>
    <w:rsid w:val="00DA3318"/>
    <w:rsid w:val="00E262A5"/>
    <w:rsid w:val="00E636BB"/>
    <w:rsid w:val="00EA4B2F"/>
    <w:rsid w:val="00EA7CEC"/>
    <w:rsid w:val="00EE763E"/>
    <w:rsid w:val="00FA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66076A93</Template>
  <TotalTime>234</TotalTime>
  <Pages>8</Pages>
  <Words>1294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Michalski</dc:creator>
  <cp:lastModifiedBy>Domicela Malinowska</cp:lastModifiedBy>
  <cp:revision>12</cp:revision>
  <dcterms:created xsi:type="dcterms:W3CDTF">2017-11-08T07:06:00Z</dcterms:created>
  <dcterms:modified xsi:type="dcterms:W3CDTF">2017-11-16T08:22:00Z</dcterms:modified>
</cp:coreProperties>
</file>